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5A52" w14:textId="77777777" w:rsidR="00AB7865" w:rsidRPr="002546D9" w:rsidRDefault="00AB7865" w:rsidP="00F7709F">
      <w:pPr>
        <w:spacing w:after="0" w:line="276" w:lineRule="auto"/>
        <w:jc w:val="center"/>
        <w:rPr>
          <w:rFonts w:ascii="Times New Roman" w:hAnsi="Times New Roman" w:cs="Times New Roman"/>
          <w:b/>
          <w:sz w:val="24"/>
          <w:szCs w:val="24"/>
          <w:lang w:val="ro-RO"/>
        </w:rPr>
      </w:pPr>
    </w:p>
    <w:p w14:paraId="0C41D9D4" w14:textId="77777777" w:rsidR="00AB7865" w:rsidRPr="002546D9" w:rsidRDefault="00AB7865" w:rsidP="00F7709F">
      <w:pPr>
        <w:spacing w:after="0" w:line="276" w:lineRule="auto"/>
        <w:jc w:val="center"/>
        <w:rPr>
          <w:rFonts w:ascii="Times New Roman" w:hAnsi="Times New Roman" w:cs="Times New Roman"/>
          <w:b/>
          <w:sz w:val="24"/>
          <w:szCs w:val="24"/>
          <w:lang w:val="ro-RO"/>
        </w:rPr>
      </w:pPr>
      <w:r w:rsidRPr="002546D9">
        <w:rPr>
          <w:rFonts w:ascii="Times New Roman" w:hAnsi="Times New Roman" w:cs="Times New Roman"/>
          <w:b/>
          <w:sz w:val="24"/>
          <w:szCs w:val="24"/>
          <w:lang w:val="ro-RO"/>
        </w:rPr>
        <w:t>GHIDUL SOLICITANTULUI</w:t>
      </w:r>
    </w:p>
    <w:p w14:paraId="554E4BEB" w14:textId="77777777" w:rsidR="00AB7865" w:rsidRPr="002546D9" w:rsidRDefault="00AB7865" w:rsidP="00F7709F">
      <w:pPr>
        <w:spacing w:after="0" w:line="276" w:lineRule="auto"/>
        <w:jc w:val="center"/>
        <w:rPr>
          <w:rFonts w:ascii="Times New Roman" w:hAnsi="Times New Roman" w:cs="Times New Roman"/>
          <w:sz w:val="24"/>
          <w:szCs w:val="24"/>
          <w:lang w:val="ro-RO"/>
        </w:rPr>
      </w:pPr>
    </w:p>
    <w:p w14:paraId="37C34F29" w14:textId="77777777" w:rsidR="00AB7865" w:rsidRPr="002546D9" w:rsidRDefault="00AB7865" w:rsidP="00F7709F">
      <w:pPr>
        <w:spacing w:after="0" w:line="276" w:lineRule="auto"/>
        <w:jc w:val="center"/>
        <w:rPr>
          <w:rFonts w:ascii="Times New Roman" w:hAnsi="Times New Roman" w:cs="Times New Roman"/>
          <w:b/>
          <w:sz w:val="24"/>
          <w:szCs w:val="24"/>
          <w:lang w:val="ro-RO"/>
        </w:rPr>
      </w:pPr>
      <w:r w:rsidRPr="002546D9">
        <w:rPr>
          <w:rFonts w:ascii="Times New Roman" w:hAnsi="Times New Roman" w:cs="Times New Roman"/>
          <w:b/>
          <w:sz w:val="24"/>
          <w:szCs w:val="24"/>
          <w:lang w:val="ro-RO"/>
        </w:rPr>
        <w:t>CONCURS DE PLANURI DE AFACERI</w:t>
      </w:r>
    </w:p>
    <w:p w14:paraId="5AC0BB19" w14:textId="77777777" w:rsidR="00AB7865" w:rsidRPr="002546D9" w:rsidRDefault="00AB7865" w:rsidP="00F7709F">
      <w:pPr>
        <w:spacing w:after="0" w:line="276" w:lineRule="auto"/>
        <w:jc w:val="center"/>
        <w:rPr>
          <w:rFonts w:ascii="Times New Roman" w:hAnsi="Times New Roman" w:cs="Times New Roman"/>
          <w:b/>
          <w:sz w:val="24"/>
          <w:szCs w:val="24"/>
          <w:lang w:val="ro-RO"/>
        </w:rPr>
      </w:pPr>
    </w:p>
    <w:p w14:paraId="2ED69ACE" w14:textId="3677A5C1" w:rsidR="00AB7865" w:rsidRPr="002546D9" w:rsidRDefault="00AB7865" w:rsidP="00F7709F">
      <w:pPr>
        <w:tabs>
          <w:tab w:val="left" w:pos="6804"/>
        </w:tabs>
        <w:spacing w:after="0" w:line="276" w:lineRule="auto"/>
        <w:jc w:val="center"/>
        <w:rPr>
          <w:rFonts w:ascii="Times New Roman" w:hAnsi="Times New Roman" w:cs="Times New Roman"/>
          <w:b/>
          <w:sz w:val="24"/>
          <w:szCs w:val="24"/>
          <w:lang w:val="ro-RO"/>
        </w:rPr>
      </w:pPr>
      <w:r w:rsidRPr="002546D9">
        <w:rPr>
          <w:rFonts w:ascii="Times New Roman" w:hAnsi="Times New Roman" w:cs="Times New Roman"/>
          <w:b/>
          <w:sz w:val="24"/>
          <w:szCs w:val="24"/>
          <w:lang w:val="ro-RO"/>
        </w:rPr>
        <w:t>SUSȚINEREA ANTREPRENORIATULUI ÎN TERITORIUL</w:t>
      </w:r>
    </w:p>
    <w:p w14:paraId="79FD99D0" w14:textId="77777777" w:rsidR="00AB7865" w:rsidRPr="002546D9" w:rsidRDefault="00AB7865" w:rsidP="00F7709F">
      <w:pPr>
        <w:tabs>
          <w:tab w:val="left" w:pos="6804"/>
        </w:tabs>
        <w:spacing w:after="0" w:line="276" w:lineRule="auto"/>
        <w:jc w:val="center"/>
        <w:rPr>
          <w:rFonts w:ascii="Times New Roman" w:hAnsi="Times New Roman" w:cs="Times New Roman"/>
          <w:b/>
          <w:sz w:val="24"/>
          <w:szCs w:val="24"/>
          <w:lang w:val="ro-RO"/>
        </w:rPr>
      </w:pPr>
      <w:r w:rsidRPr="002546D9">
        <w:rPr>
          <w:rFonts w:ascii="Times New Roman" w:hAnsi="Times New Roman" w:cs="Times New Roman"/>
          <w:b/>
          <w:sz w:val="24"/>
          <w:szCs w:val="24"/>
          <w:lang w:val="ro-RO"/>
        </w:rPr>
        <w:t>GAL SIRET-MOLDOVA</w:t>
      </w:r>
    </w:p>
    <w:p w14:paraId="1102BD9F" w14:textId="77777777" w:rsidR="00AB7865" w:rsidRPr="002546D9" w:rsidRDefault="00AB7865" w:rsidP="00F7709F">
      <w:pPr>
        <w:spacing w:after="0" w:line="276" w:lineRule="auto"/>
        <w:jc w:val="both"/>
        <w:rPr>
          <w:rFonts w:ascii="Times New Roman" w:hAnsi="Times New Roman" w:cs="Times New Roman"/>
          <w:b/>
          <w:sz w:val="24"/>
          <w:szCs w:val="24"/>
          <w:lang w:val="ro-RO"/>
        </w:rPr>
      </w:pPr>
    </w:p>
    <w:p w14:paraId="31313662" w14:textId="77777777" w:rsidR="00AB7865" w:rsidRPr="002546D9" w:rsidRDefault="00AB7865" w:rsidP="00F7709F">
      <w:pPr>
        <w:spacing w:after="0" w:line="276" w:lineRule="auto"/>
        <w:jc w:val="both"/>
        <w:rPr>
          <w:rFonts w:ascii="Times New Roman" w:hAnsi="Times New Roman" w:cs="Times New Roman"/>
          <w:b/>
          <w:sz w:val="24"/>
          <w:szCs w:val="24"/>
          <w:lang w:val="ro-RO"/>
        </w:rPr>
      </w:pPr>
    </w:p>
    <w:p w14:paraId="472160CD" w14:textId="3D751150" w:rsidR="00AB7865" w:rsidRPr="002546D9" w:rsidRDefault="00AB7865" w:rsidP="0040251C">
      <w:pPr>
        <w:tabs>
          <w:tab w:val="left" w:pos="1965"/>
        </w:tabs>
        <w:spacing w:before="240"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 xml:space="preserve">APELUL NR. </w:t>
      </w:r>
      <w:r w:rsidR="00AB79CF">
        <w:rPr>
          <w:rFonts w:ascii="Times New Roman" w:hAnsi="Times New Roman" w:cs="Times New Roman"/>
          <w:b/>
          <w:sz w:val="24"/>
          <w:szCs w:val="24"/>
          <w:lang w:val="ro-RO"/>
        </w:rPr>
        <w:t xml:space="preserve">2 </w:t>
      </w:r>
    </w:p>
    <w:p w14:paraId="668B856B" w14:textId="4A2540F8" w:rsidR="00AB7865" w:rsidRPr="002546D9" w:rsidRDefault="0040251C" w:rsidP="00F7709F">
      <w:pP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AUGUST 2021</w:t>
      </w:r>
    </w:p>
    <w:p w14:paraId="118A37C2" w14:textId="77777777" w:rsidR="00AB7865" w:rsidRPr="002546D9" w:rsidRDefault="00AB7865" w:rsidP="00F7709F">
      <w:pPr>
        <w:spacing w:after="0" w:line="276" w:lineRule="auto"/>
        <w:jc w:val="both"/>
        <w:rPr>
          <w:rFonts w:ascii="Times New Roman" w:hAnsi="Times New Roman" w:cs="Times New Roman"/>
          <w:b/>
          <w:sz w:val="24"/>
          <w:szCs w:val="24"/>
          <w:lang w:val="ro-RO"/>
        </w:rPr>
      </w:pPr>
    </w:p>
    <w:p w14:paraId="7E89D7CD" w14:textId="77777777" w:rsidR="00AB7865" w:rsidRPr="002546D9" w:rsidRDefault="00AB7865" w:rsidP="00F7709F">
      <w:pPr>
        <w:autoSpaceDE w:val="0"/>
        <w:autoSpaceDN w:val="0"/>
        <w:adjustRightInd w:val="0"/>
        <w:spacing w:after="0" w:line="276" w:lineRule="auto"/>
        <w:jc w:val="both"/>
        <w:rPr>
          <w:rFonts w:ascii="Times New Roman" w:hAnsi="Times New Roman" w:cs="Times New Roman"/>
          <w:bCs/>
          <w:sz w:val="24"/>
          <w:szCs w:val="24"/>
          <w:lang w:val="ro-RO"/>
        </w:rPr>
      </w:pPr>
      <w:bookmarkStart w:id="0" w:name="_Hlk76393721"/>
      <w:bookmarkStart w:id="1" w:name="_Hlk69113537"/>
      <w:r w:rsidRPr="002546D9">
        <w:rPr>
          <w:rFonts w:ascii="Times New Roman" w:hAnsi="Times New Roman" w:cs="Times New Roman"/>
          <w:bCs/>
          <w:sz w:val="24"/>
          <w:szCs w:val="24"/>
          <w:lang w:val="ro-RO"/>
        </w:rPr>
        <w:t>Fondul Social European</w:t>
      </w:r>
    </w:p>
    <w:p w14:paraId="0928DADF" w14:textId="77777777" w:rsidR="00AB7865" w:rsidRPr="002546D9" w:rsidRDefault="00AB7865" w:rsidP="00F7709F">
      <w:pPr>
        <w:autoSpaceDE w:val="0"/>
        <w:autoSpaceDN w:val="0"/>
        <w:adjustRightInd w:val="0"/>
        <w:spacing w:after="0" w:line="276" w:lineRule="auto"/>
        <w:jc w:val="both"/>
        <w:rPr>
          <w:rFonts w:ascii="Times New Roman" w:hAnsi="Times New Roman" w:cs="Times New Roman"/>
          <w:bCs/>
          <w:sz w:val="24"/>
          <w:szCs w:val="24"/>
          <w:lang w:val="ro-RO"/>
        </w:rPr>
      </w:pPr>
      <w:r w:rsidRPr="002546D9">
        <w:rPr>
          <w:rFonts w:ascii="Times New Roman" w:hAnsi="Times New Roman" w:cs="Times New Roman"/>
          <w:bCs/>
          <w:sz w:val="24"/>
          <w:szCs w:val="24"/>
          <w:lang w:val="ro-RO"/>
        </w:rPr>
        <w:t>Programul Operațional Capital Uman 2014-2020</w:t>
      </w:r>
    </w:p>
    <w:p w14:paraId="7F61592D" w14:textId="77777777" w:rsidR="00AB7865" w:rsidRPr="002546D9" w:rsidRDefault="00AB7865" w:rsidP="00F7709F">
      <w:pPr>
        <w:autoSpaceDE w:val="0"/>
        <w:autoSpaceDN w:val="0"/>
        <w:adjustRightInd w:val="0"/>
        <w:spacing w:after="0" w:line="276" w:lineRule="auto"/>
        <w:jc w:val="both"/>
        <w:rPr>
          <w:rFonts w:ascii="Times New Roman" w:hAnsi="Times New Roman" w:cs="Times New Roman"/>
          <w:bCs/>
          <w:sz w:val="24"/>
          <w:szCs w:val="24"/>
          <w:lang w:val="ro-RO"/>
        </w:rPr>
      </w:pPr>
      <w:r w:rsidRPr="002546D9">
        <w:rPr>
          <w:rFonts w:ascii="Times New Roman" w:hAnsi="Times New Roman" w:cs="Times New Roman"/>
          <w:bCs/>
          <w:sz w:val="24"/>
          <w:szCs w:val="24"/>
          <w:lang w:val="ro-RO"/>
        </w:rPr>
        <w:t>Axa prioritară 5 – Dezvoltarea locală plasată sub responsabilitatea comunității</w:t>
      </w:r>
    </w:p>
    <w:p w14:paraId="54A70E14" w14:textId="025EA353" w:rsidR="00AB7865" w:rsidRPr="002546D9" w:rsidRDefault="00AB7865" w:rsidP="00F7709F">
      <w:pPr>
        <w:autoSpaceDE w:val="0"/>
        <w:autoSpaceDN w:val="0"/>
        <w:adjustRightInd w:val="0"/>
        <w:spacing w:after="0" w:line="276" w:lineRule="auto"/>
        <w:jc w:val="both"/>
        <w:rPr>
          <w:rFonts w:ascii="Times New Roman" w:hAnsi="Times New Roman" w:cs="Times New Roman"/>
          <w:bCs/>
          <w:sz w:val="24"/>
          <w:szCs w:val="24"/>
          <w:lang w:val="ro-RO"/>
        </w:rPr>
      </w:pPr>
      <w:r w:rsidRPr="002546D9">
        <w:rPr>
          <w:rFonts w:ascii="Times New Roman" w:hAnsi="Times New Roman" w:cs="Times New Roman"/>
          <w:bCs/>
          <w:sz w:val="24"/>
          <w:szCs w:val="24"/>
          <w:lang w:val="ro-RO"/>
        </w:rPr>
        <w:t>Obiectivul tematic: 9.Promovarea incluziunii sociale, combaterea sărăciei și a oricărei forme de discriminare</w:t>
      </w:r>
    </w:p>
    <w:p w14:paraId="27D4037D"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Beneficiar: Comuna Cotnari</w:t>
      </w:r>
    </w:p>
    <w:p w14:paraId="0B968D4F" w14:textId="77777777" w:rsidR="00AB7865" w:rsidRPr="002546D9" w:rsidRDefault="00AB7865" w:rsidP="00F7709F">
      <w:pPr>
        <w:spacing w:after="0" w:line="276" w:lineRule="auto"/>
        <w:jc w:val="both"/>
        <w:rPr>
          <w:rFonts w:ascii="Times New Roman" w:hAnsi="Times New Roman" w:cs="Times New Roman"/>
          <w:bCs/>
          <w:sz w:val="24"/>
          <w:szCs w:val="24"/>
          <w:lang w:val="ro-RO"/>
        </w:rPr>
      </w:pPr>
      <w:r w:rsidRPr="002546D9">
        <w:rPr>
          <w:rFonts w:ascii="Times New Roman" w:hAnsi="Times New Roman" w:cs="Times New Roman"/>
          <w:sz w:val="24"/>
          <w:szCs w:val="24"/>
          <w:lang w:val="ro-RO"/>
        </w:rPr>
        <w:t>Titlul proiectului: „</w:t>
      </w:r>
      <w:r w:rsidRPr="002546D9">
        <w:rPr>
          <w:rFonts w:ascii="Times New Roman" w:hAnsi="Times New Roman" w:cs="Times New Roman"/>
          <w:bCs/>
          <w:sz w:val="24"/>
          <w:szCs w:val="24"/>
          <w:lang w:val="ro-RO"/>
        </w:rPr>
        <w:t>PUNȚI PESTE 7 SATE”</w:t>
      </w:r>
    </w:p>
    <w:p w14:paraId="29B7BA56" w14:textId="77777777" w:rsidR="00AB7865" w:rsidRPr="002546D9" w:rsidRDefault="00AB7865" w:rsidP="00F77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imes New Roman" w:hAnsi="Times New Roman" w:cs="Times New Roman"/>
          <w:bCs/>
          <w:sz w:val="24"/>
          <w:szCs w:val="24"/>
          <w:lang w:val="ro-RO"/>
        </w:rPr>
      </w:pPr>
      <w:r w:rsidRPr="002546D9">
        <w:rPr>
          <w:rFonts w:ascii="Times New Roman" w:hAnsi="Times New Roman" w:cs="Times New Roman"/>
          <w:sz w:val="24"/>
          <w:szCs w:val="24"/>
          <w:lang w:val="ro-RO"/>
        </w:rPr>
        <w:t>Contract de finanțare nr.  POCU/827/5/2/139604</w:t>
      </w:r>
    </w:p>
    <w:p w14:paraId="08743649" w14:textId="77777777" w:rsidR="00AB7865" w:rsidRPr="002546D9" w:rsidRDefault="00AB7865" w:rsidP="00F77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imes New Roman" w:hAnsi="Times New Roman" w:cs="Times New Roman"/>
          <w:sz w:val="24"/>
          <w:szCs w:val="24"/>
          <w:lang w:val="ro-RO"/>
        </w:rPr>
      </w:pPr>
      <w:r w:rsidRPr="002546D9">
        <w:rPr>
          <w:rFonts w:ascii="Times New Roman" w:hAnsi="Times New Roman" w:cs="Times New Roman"/>
          <w:bCs/>
          <w:sz w:val="24"/>
          <w:szCs w:val="24"/>
          <w:lang w:val="ro-RO"/>
        </w:rPr>
        <w:t xml:space="preserve">Cod MySMIS: </w:t>
      </w:r>
      <w:r w:rsidRPr="002546D9">
        <w:rPr>
          <w:rFonts w:ascii="Times New Roman" w:hAnsi="Times New Roman" w:cs="Times New Roman"/>
          <w:sz w:val="24"/>
          <w:szCs w:val="24"/>
          <w:lang w:val="ro-RO"/>
        </w:rPr>
        <w:t>139604</w:t>
      </w:r>
    </w:p>
    <w:bookmarkEnd w:id="0"/>
    <w:p w14:paraId="6D53351B" w14:textId="77777777" w:rsidR="00AB7865" w:rsidRPr="002546D9" w:rsidRDefault="00AB7865" w:rsidP="00F77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imes New Roman" w:hAnsi="Times New Roman" w:cs="Times New Roman"/>
          <w:sz w:val="24"/>
          <w:szCs w:val="24"/>
          <w:lang w:val="ro-RO"/>
        </w:rPr>
      </w:pPr>
    </w:p>
    <w:bookmarkEnd w:id="1"/>
    <w:p w14:paraId="2C293B8E" w14:textId="77777777" w:rsidR="00AB7865" w:rsidRPr="002546D9" w:rsidRDefault="00AB7865" w:rsidP="00F7709F">
      <w:pPr>
        <w:tabs>
          <w:tab w:val="left" w:pos="5970"/>
        </w:tabs>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b/>
      </w:r>
    </w:p>
    <w:tbl>
      <w:tblPr>
        <w:tblStyle w:val="TableGrid"/>
        <w:tblpPr w:leftFromText="180" w:rightFromText="180" w:vertAnchor="text" w:horzAnchor="margin" w:tblpY="156"/>
        <w:tblOverlap w:val="never"/>
        <w:tblW w:w="0" w:type="auto"/>
        <w:tblLook w:val="04A0" w:firstRow="1" w:lastRow="0" w:firstColumn="1" w:lastColumn="0" w:noHBand="0" w:noVBand="1"/>
      </w:tblPr>
      <w:tblGrid>
        <w:gridCol w:w="1980"/>
        <w:gridCol w:w="1984"/>
      </w:tblGrid>
      <w:tr w:rsidR="00AB7865" w:rsidRPr="002546D9" w14:paraId="70B6E931" w14:textId="77777777" w:rsidTr="002546D9">
        <w:tc>
          <w:tcPr>
            <w:tcW w:w="1980" w:type="dxa"/>
          </w:tcPr>
          <w:p w14:paraId="44DE7C0B" w14:textId="77777777" w:rsidR="00AB7865" w:rsidRPr="002546D9" w:rsidRDefault="00AB7865" w:rsidP="00F7709F">
            <w:pPr>
              <w:autoSpaceDE w:val="0"/>
              <w:autoSpaceDN w:val="0"/>
              <w:adjustRightInd w:val="0"/>
              <w:spacing w:line="276" w:lineRule="auto"/>
              <w:jc w:val="both"/>
              <w:rPr>
                <w:rFonts w:ascii="Times New Roman" w:hAnsi="Times New Roman" w:cs="Times New Roman"/>
                <w:bCs/>
                <w:sz w:val="24"/>
                <w:szCs w:val="24"/>
                <w:lang w:val="ro-RO"/>
              </w:rPr>
            </w:pPr>
            <w:bookmarkStart w:id="2" w:name="_Toc524542699"/>
            <w:bookmarkStart w:id="3" w:name="_Toc524542843"/>
            <w:r w:rsidRPr="002546D9">
              <w:rPr>
                <w:rFonts w:ascii="Times New Roman" w:hAnsi="Times New Roman" w:cs="Times New Roman"/>
                <w:bCs/>
                <w:sz w:val="24"/>
                <w:szCs w:val="24"/>
                <w:lang w:val="ro-RO"/>
              </w:rPr>
              <w:t>Versiunea</w:t>
            </w:r>
            <w:bookmarkEnd w:id="2"/>
            <w:bookmarkEnd w:id="3"/>
            <w:r w:rsidRPr="002546D9">
              <w:rPr>
                <w:rFonts w:ascii="Times New Roman" w:hAnsi="Times New Roman" w:cs="Times New Roman"/>
                <w:bCs/>
                <w:sz w:val="24"/>
                <w:szCs w:val="24"/>
                <w:lang w:val="ro-RO"/>
              </w:rPr>
              <w:t xml:space="preserve"> </w:t>
            </w:r>
          </w:p>
        </w:tc>
        <w:tc>
          <w:tcPr>
            <w:tcW w:w="1984" w:type="dxa"/>
          </w:tcPr>
          <w:p w14:paraId="26499A73" w14:textId="537BADBF" w:rsidR="00AB7865" w:rsidRPr="002546D9" w:rsidRDefault="00AB7865" w:rsidP="00F7709F">
            <w:pPr>
              <w:autoSpaceDE w:val="0"/>
              <w:autoSpaceDN w:val="0"/>
              <w:adjustRightInd w:val="0"/>
              <w:spacing w:line="276" w:lineRule="auto"/>
              <w:jc w:val="both"/>
              <w:rPr>
                <w:rFonts w:ascii="Times New Roman" w:hAnsi="Times New Roman" w:cs="Times New Roman"/>
                <w:bCs/>
                <w:sz w:val="24"/>
                <w:szCs w:val="24"/>
                <w:lang w:val="ro-RO"/>
              </w:rPr>
            </w:pPr>
            <w:bookmarkStart w:id="4" w:name="_Toc524542700"/>
            <w:bookmarkStart w:id="5" w:name="_Toc524542844"/>
            <w:r w:rsidRPr="002546D9">
              <w:rPr>
                <w:rFonts w:ascii="Times New Roman" w:hAnsi="Times New Roman" w:cs="Times New Roman"/>
                <w:bCs/>
                <w:sz w:val="24"/>
                <w:szCs w:val="24"/>
                <w:lang w:val="ro-RO"/>
              </w:rPr>
              <w:t>0</w:t>
            </w:r>
            <w:bookmarkEnd w:id="4"/>
            <w:bookmarkEnd w:id="5"/>
            <w:r w:rsidR="001E787E">
              <w:rPr>
                <w:rFonts w:ascii="Times New Roman" w:hAnsi="Times New Roman" w:cs="Times New Roman"/>
                <w:bCs/>
                <w:sz w:val="24"/>
                <w:szCs w:val="24"/>
                <w:lang w:val="ro-RO"/>
              </w:rPr>
              <w:t>3</w:t>
            </w:r>
          </w:p>
        </w:tc>
      </w:tr>
      <w:tr w:rsidR="00AB7865" w:rsidRPr="002546D9" w14:paraId="7BE69F5C" w14:textId="77777777" w:rsidTr="002546D9">
        <w:tc>
          <w:tcPr>
            <w:tcW w:w="1980" w:type="dxa"/>
          </w:tcPr>
          <w:p w14:paraId="341CFE94" w14:textId="77777777" w:rsidR="00AB7865" w:rsidRPr="002546D9" w:rsidRDefault="00AB7865" w:rsidP="00F7709F">
            <w:pPr>
              <w:autoSpaceDE w:val="0"/>
              <w:autoSpaceDN w:val="0"/>
              <w:adjustRightInd w:val="0"/>
              <w:spacing w:line="276" w:lineRule="auto"/>
              <w:jc w:val="both"/>
              <w:rPr>
                <w:rFonts w:ascii="Times New Roman" w:hAnsi="Times New Roman" w:cs="Times New Roman"/>
                <w:bCs/>
                <w:sz w:val="24"/>
                <w:szCs w:val="24"/>
                <w:lang w:val="ro-RO"/>
              </w:rPr>
            </w:pPr>
            <w:bookmarkStart w:id="6" w:name="_Toc524542701"/>
            <w:bookmarkStart w:id="7" w:name="_Toc524542845"/>
            <w:r w:rsidRPr="002546D9">
              <w:rPr>
                <w:rFonts w:ascii="Times New Roman" w:hAnsi="Times New Roman" w:cs="Times New Roman"/>
                <w:bCs/>
                <w:sz w:val="24"/>
                <w:szCs w:val="24"/>
                <w:lang w:val="ro-RO"/>
              </w:rPr>
              <w:t>Data versiunii:</w:t>
            </w:r>
            <w:bookmarkEnd w:id="6"/>
            <w:bookmarkEnd w:id="7"/>
          </w:p>
        </w:tc>
        <w:tc>
          <w:tcPr>
            <w:tcW w:w="1984" w:type="dxa"/>
          </w:tcPr>
          <w:p w14:paraId="575F3E51" w14:textId="61309399" w:rsidR="00AB7865" w:rsidRPr="002546D9" w:rsidRDefault="001E787E" w:rsidP="00F7709F">
            <w:pPr>
              <w:autoSpaceDE w:val="0"/>
              <w:autoSpaceDN w:val="0"/>
              <w:adjustRightInd w:val="0"/>
              <w:spacing w:line="276" w:lineRule="auto"/>
              <w:jc w:val="both"/>
              <w:rPr>
                <w:rFonts w:ascii="Times New Roman" w:hAnsi="Times New Roman" w:cs="Times New Roman"/>
                <w:bCs/>
                <w:sz w:val="24"/>
                <w:szCs w:val="24"/>
                <w:lang w:val="ro-RO"/>
              </w:rPr>
            </w:pPr>
            <w:bookmarkStart w:id="8" w:name="_Toc524542702"/>
            <w:bookmarkStart w:id="9" w:name="_Toc524542846"/>
            <w:r>
              <w:rPr>
                <w:rFonts w:ascii="Times New Roman" w:hAnsi="Times New Roman" w:cs="Times New Roman"/>
                <w:bCs/>
                <w:sz w:val="24"/>
                <w:szCs w:val="24"/>
                <w:lang w:val="ro-RO"/>
              </w:rPr>
              <w:t>august</w:t>
            </w:r>
            <w:r w:rsidR="00AB7865" w:rsidRPr="002546D9">
              <w:rPr>
                <w:rFonts w:ascii="Times New Roman" w:hAnsi="Times New Roman" w:cs="Times New Roman"/>
                <w:bCs/>
                <w:sz w:val="24"/>
                <w:szCs w:val="24"/>
                <w:lang w:val="ro-RO"/>
              </w:rPr>
              <w:t xml:space="preserve"> 2021</w:t>
            </w:r>
            <w:bookmarkEnd w:id="8"/>
            <w:bookmarkEnd w:id="9"/>
          </w:p>
        </w:tc>
      </w:tr>
    </w:tbl>
    <w:p w14:paraId="597C88E0" w14:textId="77777777" w:rsidR="00AB7865" w:rsidRPr="002546D9" w:rsidRDefault="00AB7865" w:rsidP="00F7709F">
      <w:pPr>
        <w:tabs>
          <w:tab w:val="left" w:pos="5970"/>
        </w:tabs>
        <w:spacing w:after="0" w:line="276" w:lineRule="auto"/>
        <w:jc w:val="both"/>
        <w:rPr>
          <w:rFonts w:ascii="Times New Roman" w:hAnsi="Times New Roman" w:cs="Times New Roman"/>
          <w:sz w:val="24"/>
          <w:szCs w:val="24"/>
          <w:u w:val="single"/>
          <w:lang w:val="ro-RO"/>
        </w:rPr>
      </w:pPr>
      <w:r w:rsidRPr="002546D9">
        <w:rPr>
          <w:rFonts w:ascii="Times New Roman" w:hAnsi="Times New Roman" w:cs="Times New Roman"/>
          <w:sz w:val="24"/>
          <w:szCs w:val="24"/>
          <w:lang w:val="ro-RO"/>
        </w:rPr>
        <w:tab/>
      </w:r>
    </w:p>
    <w:p w14:paraId="199BEE57" w14:textId="77777777" w:rsidR="00AB7865" w:rsidRPr="002546D9" w:rsidRDefault="00AB7865" w:rsidP="00F7709F">
      <w:pPr>
        <w:tabs>
          <w:tab w:val="left" w:pos="5970"/>
        </w:tabs>
        <w:spacing w:after="0" w:line="276" w:lineRule="auto"/>
        <w:jc w:val="both"/>
        <w:rPr>
          <w:rFonts w:ascii="Times New Roman" w:hAnsi="Times New Roman" w:cs="Times New Roman"/>
          <w:sz w:val="24"/>
          <w:szCs w:val="24"/>
          <w:u w:val="single"/>
          <w:lang w:val="ro-RO"/>
        </w:rPr>
      </w:pPr>
    </w:p>
    <w:p w14:paraId="0E1347D7" w14:textId="77777777" w:rsidR="00AB7865" w:rsidRPr="002546D9" w:rsidRDefault="00AB7865" w:rsidP="00F7709F">
      <w:pPr>
        <w:tabs>
          <w:tab w:val="left" w:pos="5970"/>
        </w:tabs>
        <w:spacing w:after="0" w:line="276" w:lineRule="auto"/>
        <w:jc w:val="both"/>
        <w:rPr>
          <w:rFonts w:ascii="Times New Roman" w:hAnsi="Times New Roman" w:cs="Times New Roman"/>
          <w:sz w:val="24"/>
          <w:szCs w:val="24"/>
          <w:lang w:val="ro-RO"/>
        </w:rPr>
      </w:pPr>
    </w:p>
    <w:p w14:paraId="14B7BA7B"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br w:type="page"/>
      </w:r>
    </w:p>
    <w:p w14:paraId="6779BD13" w14:textId="77777777" w:rsidR="00AB7865" w:rsidRPr="002546D9" w:rsidRDefault="00AB7865" w:rsidP="00F7709F">
      <w:pPr>
        <w:spacing w:after="0" w:line="276" w:lineRule="auto"/>
        <w:jc w:val="both"/>
        <w:rPr>
          <w:rFonts w:ascii="Times New Roman" w:hAnsi="Times New Roman" w:cs="Times New Roman"/>
          <w:sz w:val="24"/>
          <w:szCs w:val="24"/>
          <w:lang w:val="ro-RO"/>
        </w:rPr>
      </w:pPr>
    </w:p>
    <w:bookmarkStart w:id="10" w:name="_gjdgxs" w:colFirst="0" w:colLast="0" w:displacedByCustomXml="next"/>
    <w:bookmarkEnd w:id="10" w:displacedByCustomXml="next"/>
    <w:sdt>
      <w:sdtPr>
        <w:rPr>
          <w:rFonts w:ascii="Times New Roman" w:eastAsia="Calibri" w:hAnsi="Times New Roman" w:cs="Times New Roman"/>
          <w:color w:val="auto"/>
          <w:sz w:val="24"/>
          <w:szCs w:val="24"/>
          <w:lang w:val="ro-RO" w:eastAsia="en-GB"/>
        </w:rPr>
        <w:id w:val="-1345396556"/>
        <w:docPartObj>
          <w:docPartGallery w:val="Table of Contents"/>
          <w:docPartUnique/>
        </w:docPartObj>
      </w:sdtPr>
      <w:sdtEndPr/>
      <w:sdtContent>
        <w:p w14:paraId="44576B2D" w14:textId="77777777" w:rsidR="00AB7865" w:rsidRPr="002546D9" w:rsidRDefault="00AB7865" w:rsidP="00F7709F">
          <w:pPr>
            <w:pStyle w:val="TOCHeading"/>
            <w:tabs>
              <w:tab w:val="center" w:pos="4879"/>
              <w:tab w:val="left" w:pos="8040"/>
            </w:tabs>
            <w:spacing w:line="276" w:lineRule="auto"/>
            <w:rPr>
              <w:rFonts w:ascii="Times New Roman" w:hAnsi="Times New Roman" w:cs="Times New Roman"/>
              <w:color w:val="auto"/>
              <w:sz w:val="24"/>
              <w:szCs w:val="24"/>
              <w:lang w:val="ro-RO"/>
            </w:rPr>
          </w:pPr>
          <w:r w:rsidRPr="002546D9">
            <w:rPr>
              <w:rFonts w:ascii="Times New Roman" w:eastAsia="Calibri" w:hAnsi="Times New Roman" w:cs="Times New Roman"/>
              <w:color w:val="auto"/>
              <w:sz w:val="24"/>
              <w:szCs w:val="24"/>
              <w:lang w:val="ro-RO" w:eastAsia="en-GB"/>
            </w:rPr>
            <w:tab/>
          </w:r>
          <w:r w:rsidRPr="002546D9">
            <w:rPr>
              <w:rFonts w:ascii="Times New Roman" w:hAnsi="Times New Roman" w:cs="Times New Roman"/>
              <w:color w:val="auto"/>
              <w:sz w:val="24"/>
              <w:szCs w:val="24"/>
              <w:lang w:val="ro-RO"/>
            </w:rPr>
            <w:t>CUPRINS:</w:t>
          </w:r>
          <w:r w:rsidRPr="002546D9">
            <w:rPr>
              <w:rFonts w:ascii="Times New Roman" w:hAnsi="Times New Roman" w:cs="Times New Roman"/>
              <w:color w:val="auto"/>
              <w:sz w:val="24"/>
              <w:szCs w:val="24"/>
              <w:lang w:val="ro-RO"/>
            </w:rPr>
            <w:tab/>
          </w:r>
        </w:p>
        <w:p w14:paraId="2B4A7A7E" w14:textId="0119F46A" w:rsidR="008A06EF" w:rsidRPr="002546D9" w:rsidRDefault="00AB7865" w:rsidP="00F7709F">
          <w:pPr>
            <w:pStyle w:val="TOC1"/>
            <w:spacing w:line="276" w:lineRule="auto"/>
            <w:rPr>
              <w:rFonts w:ascii="Times New Roman" w:eastAsiaTheme="minorEastAsia" w:hAnsi="Times New Roman" w:cs="Times New Roman"/>
              <w:noProof/>
              <w:sz w:val="24"/>
              <w:szCs w:val="24"/>
              <w:lang w:val="ro-RO"/>
            </w:rPr>
          </w:pPr>
          <w:r w:rsidRPr="002546D9">
            <w:rPr>
              <w:rFonts w:ascii="Times New Roman" w:hAnsi="Times New Roman" w:cs="Times New Roman"/>
              <w:b/>
              <w:bCs/>
              <w:noProof/>
              <w:sz w:val="24"/>
              <w:szCs w:val="24"/>
              <w:lang w:val="ro-RO"/>
            </w:rPr>
            <w:fldChar w:fldCharType="begin"/>
          </w:r>
          <w:r w:rsidRPr="002546D9">
            <w:rPr>
              <w:rFonts w:ascii="Times New Roman" w:hAnsi="Times New Roman" w:cs="Times New Roman"/>
              <w:b/>
              <w:bCs/>
              <w:noProof/>
              <w:sz w:val="24"/>
              <w:szCs w:val="24"/>
              <w:lang w:val="ro-RO"/>
            </w:rPr>
            <w:instrText xml:space="preserve"> TOC \o "1-3" \h \z \u </w:instrText>
          </w:r>
          <w:r w:rsidRPr="002546D9">
            <w:rPr>
              <w:rFonts w:ascii="Times New Roman" w:hAnsi="Times New Roman" w:cs="Times New Roman"/>
              <w:b/>
              <w:bCs/>
              <w:noProof/>
              <w:sz w:val="24"/>
              <w:szCs w:val="24"/>
              <w:lang w:val="ro-RO"/>
            </w:rPr>
            <w:fldChar w:fldCharType="separate"/>
          </w:r>
          <w:hyperlink w:anchor="_Toc75350884" w:history="1">
            <w:r w:rsidR="008A06EF" w:rsidRPr="002546D9">
              <w:rPr>
                <w:rStyle w:val="Hyperlink"/>
                <w:rFonts w:ascii="Times New Roman" w:hAnsi="Times New Roman" w:cs="Times New Roman"/>
                <w:bCs/>
                <w:noProof/>
                <w:sz w:val="24"/>
                <w:szCs w:val="24"/>
                <w:lang w:val="ro-RO"/>
              </w:rPr>
              <w:t>1. INFORMAȚII GENERALE</w:t>
            </w:r>
            <w:r w:rsidR="008A06EF" w:rsidRPr="002546D9">
              <w:rPr>
                <w:rFonts w:ascii="Times New Roman" w:hAnsi="Times New Roman" w:cs="Times New Roman"/>
                <w:noProof/>
                <w:webHidden/>
                <w:sz w:val="24"/>
                <w:szCs w:val="24"/>
                <w:lang w:val="ro-RO"/>
              </w:rPr>
              <w:tab/>
            </w:r>
            <w:r w:rsidR="008A06EF" w:rsidRPr="002546D9">
              <w:rPr>
                <w:rFonts w:ascii="Times New Roman" w:hAnsi="Times New Roman" w:cs="Times New Roman"/>
                <w:noProof/>
                <w:webHidden/>
                <w:sz w:val="24"/>
                <w:szCs w:val="24"/>
                <w:lang w:val="ro-RO"/>
              </w:rPr>
              <w:fldChar w:fldCharType="begin"/>
            </w:r>
            <w:r w:rsidR="008A06EF" w:rsidRPr="002546D9">
              <w:rPr>
                <w:rFonts w:ascii="Times New Roman" w:hAnsi="Times New Roman" w:cs="Times New Roman"/>
                <w:noProof/>
                <w:webHidden/>
                <w:sz w:val="24"/>
                <w:szCs w:val="24"/>
                <w:lang w:val="ro-RO"/>
              </w:rPr>
              <w:instrText xml:space="preserve"> PAGEREF _Toc75350884 \h </w:instrText>
            </w:r>
            <w:r w:rsidR="008A06EF" w:rsidRPr="002546D9">
              <w:rPr>
                <w:rFonts w:ascii="Times New Roman" w:hAnsi="Times New Roman" w:cs="Times New Roman"/>
                <w:noProof/>
                <w:webHidden/>
                <w:sz w:val="24"/>
                <w:szCs w:val="24"/>
                <w:lang w:val="ro-RO"/>
              </w:rPr>
            </w:r>
            <w:r w:rsidR="008A06EF" w:rsidRPr="002546D9">
              <w:rPr>
                <w:rFonts w:ascii="Times New Roman" w:hAnsi="Times New Roman" w:cs="Times New Roman"/>
                <w:noProof/>
                <w:webHidden/>
                <w:sz w:val="24"/>
                <w:szCs w:val="24"/>
                <w:lang w:val="ro-RO"/>
              </w:rPr>
              <w:fldChar w:fldCharType="separate"/>
            </w:r>
            <w:r w:rsidR="00030B6D">
              <w:rPr>
                <w:rFonts w:ascii="Times New Roman" w:hAnsi="Times New Roman" w:cs="Times New Roman"/>
                <w:noProof/>
                <w:webHidden/>
                <w:sz w:val="24"/>
                <w:szCs w:val="24"/>
                <w:lang w:val="ro-RO"/>
              </w:rPr>
              <w:t>4</w:t>
            </w:r>
            <w:r w:rsidR="008A06EF" w:rsidRPr="002546D9">
              <w:rPr>
                <w:rFonts w:ascii="Times New Roman" w:hAnsi="Times New Roman" w:cs="Times New Roman"/>
                <w:noProof/>
                <w:webHidden/>
                <w:sz w:val="24"/>
                <w:szCs w:val="24"/>
                <w:lang w:val="ro-RO"/>
              </w:rPr>
              <w:fldChar w:fldCharType="end"/>
            </w:r>
          </w:hyperlink>
        </w:p>
        <w:p w14:paraId="634A0658" w14:textId="2E5FEFDE" w:rsidR="008A06EF" w:rsidRPr="002546D9" w:rsidRDefault="005F5726" w:rsidP="00F7709F">
          <w:pPr>
            <w:pStyle w:val="TOC2"/>
            <w:tabs>
              <w:tab w:val="right" w:leader="dot" w:pos="9749"/>
            </w:tabs>
            <w:spacing w:line="276" w:lineRule="auto"/>
            <w:rPr>
              <w:rFonts w:ascii="Times New Roman" w:hAnsi="Times New Roman"/>
              <w:noProof/>
              <w:sz w:val="24"/>
              <w:szCs w:val="24"/>
              <w:lang w:val="ro-RO" w:eastAsia="en-GB"/>
            </w:rPr>
          </w:pPr>
          <w:hyperlink w:anchor="_Toc75350885" w:history="1">
            <w:r w:rsidR="008A06EF" w:rsidRPr="002546D9">
              <w:rPr>
                <w:rStyle w:val="Hyperlink"/>
                <w:rFonts w:ascii="Times New Roman" w:hAnsi="Times New Roman"/>
                <w:noProof/>
                <w:sz w:val="24"/>
                <w:szCs w:val="24"/>
                <w:lang w:val="ro-RO"/>
              </w:rPr>
              <w:t>1.1 VALOAREA SCHEMEI DE AJUTOR DE MINIMIS</w:t>
            </w:r>
            <w:r w:rsidR="008A06EF" w:rsidRPr="002546D9">
              <w:rPr>
                <w:rFonts w:ascii="Times New Roman" w:hAnsi="Times New Roman"/>
                <w:noProof/>
                <w:webHidden/>
                <w:sz w:val="24"/>
                <w:szCs w:val="24"/>
                <w:lang w:val="ro-RO"/>
              </w:rPr>
              <w:tab/>
            </w:r>
            <w:r w:rsidR="008A06EF" w:rsidRPr="002546D9">
              <w:rPr>
                <w:rFonts w:ascii="Times New Roman" w:hAnsi="Times New Roman"/>
                <w:noProof/>
                <w:webHidden/>
                <w:sz w:val="24"/>
                <w:szCs w:val="24"/>
                <w:lang w:val="ro-RO"/>
              </w:rPr>
              <w:fldChar w:fldCharType="begin"/>
            </w:r>
            <w:r w:rsidR="008A06EF" w:rsidRPr="002546D9">
              <w:rPr>
                <w:rFonts w:ascii="Times New Roman" w:hAnsi="Times New Roman"/>
                <w:noProof/>
                <w:webHidden/>
                <w:sz w:val="24"/>
                <w:szCs w:val="24"/>
                <w:lang w:val="ro-RO"/>
              </w:rPr>
              <w:instrText xml:space="preserve"> PAGEREF _Toc75350885 \h </w:instrText>
            </w:r>
            <w:r w:rsidR="008A06EF" w:rsidRPr="002546D9">
              <w:rPr>
                <w:rFonts w:ascii="Times New Roman" w:hAnsi="Times New Roman"/>
                <w:noProof/>
                <w:webHidden/>
                <w:sz w:val="24"/>
                <w:szCs w:val="24"/>
                <w:lang w:val="ro-RO"/>
              </w:rPr>
            </w:r>
            <w:r w:rsidR="008A06EF" w:rsidRPr="002546D9">
              <w:rPr>
                <w:rFonts w:ascii="Times New Roman" w:hAnsi="Times New Roman"/>
                <w:noProof/>
                <w:webHidden/>
                <w:sz w:val="24"/>
                <w:szCs w:val="24"/>
                <w:lang w:val="ro-RO"/>
              </w:rPr>
              <w:fldChar w:fldCharType="separate"/>
            </w:r>
            <w:r w:rsidR="00030B6D">
              <w:rPr>
                <w:rFonts w:ascii="Times New Roman" w:hAnsi="Times New Roman"/>
                <w:noProof/>
                <w:webHidden/>
                <w:sz w:val="24"/>
                <w:szCs w:val="24"/>
                <w:lang w:val="ro-RO"/>
              </w:rPr>
              <w:t>4</w:t>
            </w:r>
            <w:r w:rsidR="008A06EF" w:rsidRPr="002546D9">
              <w:rPr>
                <w:rFonts w:ascii="Times New Roman" w:hAnsi="Times New Roman"/>
                <w:noProof/>
                <w:webHidden/>
                <w:sz w:val="24"/>
                <w:szCs w:val="24"/>
                <w:lang w:val="ro-RO"/>
              </w:rPr>
              <w:fldChar w:fldCharType="end"/>
            </w:r>
          </w:hyperlink>
        </w:p>
        <w:p w14:paraId="29E23E41" w14:textId="1046B109" w:rsidR="008A06EF" w:rsidRPr="002546D9" w:rsidRDefault="005F5726" w:rsidP="00F7709F">
          <w:pPr>
            <w:pStyle w:val="TOC2"/>
            <w:tabs>
              <w:tab w:val="right" w:leader="dot" w:pos="9749"/>
            </w:tabs>
            <w:spacing w:line="276" w:lineRule="auto"/>
            <w:rPr>
              <w:rFonts w:ascii="Times New Roman" w:hAnsi="Times New Roman"/>
              <w:noProof/>
              <w:sz w:val="24"/>
              <w:szCs w:val="24"/>
              <w:lang w:val="ro-RO" w:eastAsia="en-GB"/>
            </w:rPr>
          </w:pPr>
          <w:hyperlink w:anchor="_Toc75350886" w:history="1">
            <w:r w:rsidR="008A06EF" w:rsidRPr="002546D9">
              <w:rPr>
                <w:rStyle w:val="Hyperlink"/>
                <w:rFonts w:ascii="Times New Roman" w:hAnsi="Times New Roman"/>
                <w:noProof/>
                <w:sz w:val="24"/>
                <w:szCs w:val="24"/>
                <w:lang w:val="ro-RO"/>
              </w:rPr>
              <w:t>1.2 SUME APLICABILE SI RATA SPRIJINULUI</w:t>
            </w:r>
            <w:r w:rsidR="008A06EF" w:rsidRPr="002546D9">
              <w:rPr>
                <w:rFonts w:ascii="Times New Roman" w:hAnsi="Times New Roman"/>
                <w:noProof/>
                <w:webHidden/>
                <w:sz w:val="24"/>
                <w:szCs w:val="24"/>
                <w:lang w:val="ro-RO"/>
              </w:rPr>
              <w:tab/>
            </w:r>
            <w:r w:rsidR="008A06EF" w:rsidRPr="002546D9">
              <w:rPr>
                <w:rFonts w:ascii="Times New Roman" w:hAnsi="Times New Roman"/>
                <w:noProof/>
                <w:webHidden/>
                <w:sz w:val="24"/>
                <w:szCs w:val="24"/>
                <w:lang w:val="ro-RO"/>
              </w:rPr>
              <w:fldChar w:fldCharType="begin"/>
            </w:r>
            <w:r w:rsidR="008A06EF" w:rsidRPr="002546D9">
              <w:rPr>
                <w:rFonts w:ascii="Times New Roman" w:hAnsi="Times New Roman"/>
                <w:noProof/>
                <w:webHidden/>
                <w:sz w:val="24"/>
                <w:szCs w:val="24"/>
                <w:lang w:val="ro-RO"/>
              </w:rPr>
              <w:instrText xml:space="preserve"> PAGEREF _Toc75350886 \h </w:instrText>
            </w:r>
            <w:r w:rsidR="008A06EF" w:rsidRPr="002546D9">
              <w:rPr>
                <w:rFonts w:ascii="Times New Roman" w:hAnsi="Times New Roman"/>
                <w:noProof/>
                <w:webHidden/>
                <w:sz w:val="24"/>
                <w:szCs w:val="24"/>
                <w:lang w:val="ro-RO"/>
              </w:rPr>
            </w:r>
            <w:r w:rsidR="008A06EF" w:rsidRPr="002546D9">
              <w:rPr>
                <w:rFonts w:ascii="Times New Roman" w:hAnsi="Times New Roman"/>
                <w:noProof/>
                <w:webHidden/>
                <w:sz w:val="24"/>
                <w:szCs w:val="24"/>
                <w:lang w:val="ro-RO"/>
              </w:rPr>
              <w:fldChar w:fldCharType="separate"/>
            </w:r>
            <w:r w:rsidR="00030B6D">
              <w:rPr>
                <w:rFonts w:ascii="Times New Roman" w:hAnsi="Times New Roman"/>
                <w:noProof/>
                <w:webHidden/>
                <w:sz w:val="24"/>
                <w:szCs w:val="24"/>
                <w:lang w:val="ro-RO"/>
              </w:rPr>
              <w:t>5</w:t>
            </w:r>
            <w:r w:rsidR="008A06EF" w:rsidRPr="002546D9">
              <w:rPr>
                <w:rFonts w:ascii="Times New Roman" w:hAnsi="Times New Roman"/>
                <w:noProof/>
                <w:webHidden/>
                <w:sz w:val="24"/>
                <w:szCs w:val="24"/>
                <w:lang w:val="ro-RO"/>
              </w:rPr>
              <w:fldChar w:fldCharType="end"/>
            </w:r>
          </w:hyperlink>
        </w:p>
        <w:p w14:paraId="677B06BF" w14:textId="71FDF1DF" w:rsidR="008A06EF" w:rsidRPr="002546D9" w:rsidRDefault="005F5726" w:rsidP="00F7709F">
          <w:pPr>
            <w:pStyle w:val="TOC2"/>
            <w:tabs>
              <w:tab w:val="right" w:leader="dot" w:pos="9749"/>
            </w:tabs>
            <w:spacing w:line="276" w:lineRule="auto"/>
            <w:rPr>
              <w:rFonts w:ascii="Times New Roman" w:hAnsi="Times New Roman"/>
              <w:noProof/>
              <w:sz w:val="24"/>
              <w:szCs w:val="24"/>
              <w:lang w:val="ro-RO" w:eastAsia="en-GB"/>
            </w:rPr>
          </w:pPr>
          <w:hyperlink w:anchor="_Toc75350887" w:history="1">
            <w:r w:rsidR="008A06EF" w:rsidRPr="002546D9">
              <w:rPr>
                <w:rStyle w:val="Hyperlink"/>
                <w:rFonts w:ascii="Times New Roman" w:hAnsi="Times New Roman"/>
                <w:noProof/>
                <w:sz w:val="24"/>
                <w:szCs w:val="24"/>
                <w:lang w:val="ro-RO"/>
              </w:rPr>
              <w:t>1.3. LOCALIZAREA AFACERILOR</w:t>
            </w:r>
            <w:r w:rsidR="008A06EF" w:rsidRPr="002546D9">
              <w:rPr>
                <w:rFonts w:ascii="Times New Roman" w:hAnsi="Times New Roman"/>
                <w:noProof/>
                <w:webHidden/>
                <w:sz w:val="24"/>
                <w:szCs w:val="24"/>
                <w:lang w:val="ro-RO"/>
              </w:rPr>
              <w:tab/>
            </w:r>
            <w:r w:rsidR="008A06EF" w:rsidRPr="002546D9">
              <w:rPr>
                <w:rFonts w:ascii="Times New Roman" w:hAnsi="Times New Roman"/>
                <w:noProof/>
                <w:webHidden/>
                <w:sz w:val="24"/>
                <w:szCs w:val="24"/>
                <w:lang w:val="ro-RO"/>
              </w:rPr>
              <w:fldChar w:fldCharType="begin"/>
            </w:r>
            <w:r w:rsidR="008A06EF" w:rsidRPr="002546D9">
              <w:rPr>
                <w:rFonts w:ascii="Times New Roman" w:hAnsi="Times New Roman"/>
                <w:noProof/>
                <w:webHidden/>
                <w:sz w:val="24"/>
                <w:szCs w:val="24"/>
                <w:lang w:val="ro-RO"/>
              </w:rPr>
              <w:instrText xml:space="preserve"> PAGEREF _Toc75350887 \h </w:instrText>
            </w:r>
            <w:r w:rsidR="008A06EF" w:rsidRPr="002546D9">
              <w:rPr>
                <w:rFonts w:ascii="Times New Roman" w:hAnsi="Times New Roman"/>
                <w:noProof/>
                <w:webHidden/>
                <w:sz w:val="24"/>
                <w:szCs w:val="24"/>
                <w:lang w:val="ro-RO"/>
              </w:rPr>
            </w:r>
            <w:r w:rsidR="008A06EF" w:rsidRPr="002546D9">
              <w:rPr>
                <w:rFonts w:ascii="Times New Roman" w:hAnsi="Times New Roman"/>
                <w:noProof/>
                <w:webHidden/>
                <w:sz w:val="24"/>
                <w:szCs w:val="24"/>
                <w:lang w:val="ro-RO"/>
              </w:rPr>
              <w:fldChar w:fldCharType="separate"/>
            </w:r>
            <w:r w:rsidR="00030B6D">
              <w:rPr>
                <w:rFonts w:ascii="Times New Roman" w:hAnsi="Times New Roman"/>
                <w:noProof/>
                <w:webHidden/>
                <w:sz w:val="24"/>
                <w:szCs w:val="24"/>
                <w:lang w:val="ro-RO"/>
              </w:rPr>
              <w:t>5</w:t>
            </w:r>
            <w:r w:rsidR="008A06EF" w:rsidRPr="002546D9">
              <w:rPr>
                <w:rFonts w:ascii="Times New Roman" w:hAnsi="Times New Roman"/>
                <w:noProof/>
                <w:webHidden/>
                <w:sz w:val="24"/>
                <w:szCs w:val="24"/>
                <w:lang w:val="ro-RO"/>
              </w:rPr>
              <w:fldChar w:fldCharType="end"/>
            </w:r>
          </w:hyperlink>
        </w:p>
        <w:p w14:paraId="75BEC3FF" w14:textId="40AEB846" w:rsidR="008A06EF" w:rsidRPr="002546D9" w:rsidRDefault="005F5726" w:rsidP="00F7709F">
          <w:pPr>
            <w:pStyle w:val="TOC2"/>
            <w:tabs>
              <w:tab w:val="right" w:leader="dot" w:pos="9749"/>
            </w:tabs>
            <w:spacing w:line="276" w:lineRule="auto"/>
            <w:rPr>
              <w:rFonts w:ascii="Times New Roman" w:hAnsi="Times New Roman"/>
              <w:noProof/>
              <w:sz w:val="24"/>
              <w:szCs w:val="24"/>
              <w:lang w:val="ro-RO" w:eastAsia="en-GB"/>
            </w:rPr>
          </w:pPr>
          <w:hyperlink w:anchor="_Toc75350888" w:history="1">
            <w:r w:rsidR="008A06EF" w:rsidRPr="002546D9">
              <w:rPr>
                <w:rStyle w:val="Hyperlink"/>
                <w:rFonts w:ascii="Times New Roman" w:hAnsi="Times New Roman"/>
                <w:noProof/>
                <w:sz w:val="24"/>
                <w:szCs w:val="24"/>
                <w:lang w:val="ro-RO"/>
              </w:rPr>
              <w:t>1.4 LEGISLAȚIA NATIONALĂ SI EUROPEANĂ APLICABILĂ</w:t>
            </w:r>
            <w:r w:rsidR="008A06EF" w:rsidRPr="002546D9">
              <w:rPr>
                <w:rFonts w:ascii="Times New Roman" w:hAnsi="Times New Roman"/>
                <w:noProof/>
                <w:webHidden/>
                <w:sz w:val="24"/>
                <w:szCs w:val="24"/>
                <w:lang w:val="ro-RO"/>
              </w:rPr>
              <w:tab/>
            </w:r>
            <w:r w:rsidR="008A06EF" w:rsidRPr="002546D9">
              <w:rPr>
                <w:rFonts w:ascii="Times New Roman" w:hAnsi="Times New Roman"/>
                <w:noProof/>
                <w:webHidden/>
                <w:sz w:val="24"/>
                <w:szCs w:val="24"/>
                <w:lang w:val="ro-RO"/>
              </w:rPr>
              <w:fldChar w:fldCharType="begin"/>
            </w:r>
            <w:r w:rsidR="008A06EF" w:rsidRPr="002546D9">
              <w:rPr>
                <w:rFonts w:ascii="Times New Roman" w:hAnsi="Times New Roman"/>
                <w:noProof/>
                <w:webHidden/>
                <w:sz w:val="24"/>
                <w:szCs w:val="24"/>
                <w:lang w:val="ro-RO"/>
              </w:rPr>
              <w:instrText xml:space="preserve"> PAGEREF _Toc75350888 \h </w:instrText>
            </w:r>
            <w:r w:rsidR="008A06EF" w:rsidRPr="002546D9">
              <w:rPr>
                <w:rFonts w:ascii="Times New Roman" w:hAnsi="Times New Roman"/>
                <w:noProof/>
                <w:webHidden/>
                <w:sz w:val="24"/>
                <w:szCs w:val="24"/>
                <w:lang w:val="ro-RO"/>
              </w:rPr>
            </w:r>
            <w:r w:rsidR="008A06EF" w:rsidRPr="002546D9">
              <w:rPr>
                <w:rFonts w:ascii="Times New Roman" w:hAnsi="Times New Roman"/>
                <w:noProof/>
                <w:webHidden/>
                <w:sz w:val="24"/>
                <w:szCs w:val="24"/>
                <w:lang w:val="ro-RO"/>
              </w:rPr>
              <w:fldChar w:fldCharType="separate"/>
            </w:r>
            <w:r w:rsidR="00030B6D">
              <w:rPr>
                <w:rFonts w:ascii="Times New Roman" w:hAnsi="Times New Roman"/>
                <w:noProof/>
                <w:webHidden/>
                <w:sz w:val="24"/>
                <w:szCs w:val="24"/>
                <w:lang w:val="ro-RO"/>
              </w:rPr>
              <w:t>5</w:t>
            </w:r>
            <w:r w:rsidR="008A06EF" w:rsidRPr="002546D9">
              <w:rPr>
                <w:rFonts w:ascii="Times New Roman" w:hAnsi="Times New Roman"/>
                <w:noProof/>
                <w:webHidden/>
                <w:sz w:val="24"/>
                <w:szCs w:val="24"/>
                <w:lang w:val="ro-RO"/>
              </w:rPr>
              <w:fldChar w:fldCharType="end"/>
            </w:r>
          </w:hyperlink>
        </w:p>
        <w:p w14:paraId="3271FC15" w14:textId="7E20F37C" w:rsidR="008A06EF" w:rsidRPr="002546D9" w:rsidRDefault="005F5726" w:rsidP="00F7709F">
          <w:pPr>
            <w:pStyle w:val="TOC1"/>
            <w:spacing w:line="276" w:lineRule="auto"/>
            <w:rPr>
              <w:rFonts w:ascii="Times New Roman" w:eastAsiaTheme="minorEastAsia" w:hAnsi="Times New Roman" w:cs="Times New Roman"/>
              <w:noProof/>
              <w:sz w:val="24"/>
              <w:szCs w:val="24"/>
              <w:lang w:val="ro-RO"/>
            </w:rPr>
          </w:pPr>
          <w:hyperlink w:anchor="_Toc75350889" w:history="1">
            <w:r w:rsidR="008A06EF" w:rsidRPr="002546D9">
              <w:rPr>
                <w:rStyle w:val="Hyperlink"/>
                <w:rFonts w:ascii="Times New Roman" w:hAnsi="Times New Roman" w:cs="Times New Roman"/>
                <w:noProof/>
                <w:sz w:val="24"/>
                <w:szCs w:val="24"/>
                <w:lang w:val="ro-RO"/>
              </w:rPr>
              <w:t>2. PAȘII PENTRU OBȚINEREA SUBVENȚIEI DE MINIMIS – MICRO – GRANT</w:t>
            </w:r>
            <w:r w:rsidR="008A06EF" w:rsidRPr="002546D9">
              <w:rPr>
                <w:rFonts w:ascii="Times New Roman" w:hAnsi="Times New Roman" w:cs="Times New Roman"/>
                <w:noProof/>
                <w:webHidden/>
                <w:sz w:val="24"/>
                <w:szCs w:val="24"/>
                <w:lang w:val="ro-RO"/>
              </w:rPr>
              <w:tab/>
            </w:r>
            <w:r w:rsidR="008A06EF" w:rsidRPr="002546D9">
              <w:rPr>
                <w:rFonts w:ascii="Times New Roman" w:hAnsi="Times New Roman" w:cs="Times New Roman"/>
                <w:noProof/>
                <w:webHidden/>
                <w:sz w:val="24"/>
                <w:szCs w:val="24"/>
                <w:lang w:val="ro-RO"/>
              </w:rPr>
              <w:fldChar w:fldCharType="begin"/>
            </w:r>
            <w:r w:rsidR="008A06EF" w:rsidRPr="002546D9">
              <w:rPr>
                <w:rFonts w:ascii="Times New Roman" w:hAnsi="Times New Roman" w:cs="Times New Roman"/>
                <w:noProof/>
                <w:webHidden/>
                <w:sz w:val="24"/>
                <w:szCs w:val="24"/>
                <w:lang w:val="ro-RO"/>
              </w:rPr>
              <w:instrText xml:space="preserve"> PAGEREF _Toc75350889 \h </w:instrText>
            </w:r>
            <w:r w:rsidR="008A06EF" w:rsidRPr="002546D9">
              <w:rPr>
                <w:rFonts w:ascii="Times New Roman" w:hAnsi="Times New Roman" w:cs="Times New Roman"/>
                <w:noProof/>
                <w:webHidden/>
                <w:sz w:val="24"/>
                <w:szCs w:val="24"/>
                <w:lang w:val="ro-RO"/>
              </w:rPr>
            </w:r>
            <w:r w:rsidR="008A06EF" w:rsidRPr="002546D9">
              <w:rPr>
                <w:rFonts w:ascii="Times New Roman" w:hAnsi="Times New Roman" w:cs="Times New Roman"/>
                <w:noProof/>
                <w:webHidden/>
                <w:sz w:val="24"/>
                <w:szCs w:val="24"/>
                <w:lang w:val="ro-RO"/>
              </w:rPr>
              <w:fldChar w:fldCharType="separate"/>
            </w:r>
            <w:r w:rsidR="00030B6D">
              <w:rPr>
                <w:rFonts w:ascii="Times New Roman" w:hAnsi="Times New Roman" w:cs="Times New Roman"/>
                <w:noProof/>
                <w:webHidden/>
                <w:sz w:val="24"/>
                <w:szCs w:val="24"/>
                <w:lang w:val="ro-RO"/>
              </w:rPr>
              <w:t>7</w:t>
            </w:r>
            <w:r w:rsidR="008A06EF" w:rsidRPr="002546D9">
              <w:rPr>
                <w:rFonts w:ascii="Times New Roman" w:hAnsi="Times New Roman" w:cs="Times New Roman"/>
                <w:noProof/>
                <w:webHidden/>
                <w:sz w:val="24"/>
                <w:szCs w:val="24"/>
                <w:lang w:val="ro-RO"/>
              </w:rPr>
              <w:fldChar w:fldCharType="end"/>
            </w:r>
          </w:hyperlink>
        </w:p>
        <w:p w14:paraId="59E08193" w14:textId="1734A206" w:rsidR="008A06EF" w:rsidRPr="002546D9" w:rsidRDefault="005F5726" w:rsidP="00F7709F">
          <w:pPr>
            <w:pStyle w:val="TOC2"/>
            <w:tabs>
              <w:tab w:val="right" w:leader="dot" w:pos="9749"/>
            </w:tabs>
            <w:spacing w:line="276" w:lineRule="auto"/>
            <w:rPr>
              <w:rFonts w:ascii="Times New Roman" w:hAnsi="Times New Roman"/>
              <w:noProof/>
              <w:sz w:val="24"/>
              <w:szCs w:val="24"/>
              <w:lang w:val="ro-RO" w:eastAsia="en-GB"/>
            </w:rPr>
          </w:pPr>
          <w:hyperlink w:anchor="_Toc75350890" w:history="1">
            <w:r w:rsidR="008A06EF" w:rsidRPr="002546D9">
              <w:rPr>
                <w:rStyle w:val="Hyperlink"/>
                <w:rFonts w:ascii="Times New Roman" w:hAnsi="Times New Roman"/>
                <w:noProof/>
                <w:sz w:val="24"/>
                <w:szCs w:val="24"/>
                <w:lang w:val="ro-RO"/>
              </w:rPr>
              <w:t>2.1 PREGĂTIREA DOSARULUI PLANULUI DE AFACERI</w:t>
            </w:r>
            <w:r w:rsidR="008A06EF" w:rsidRPr="002546D9">
              <w:rPr>
                <w:rFonts w:ascii="Times New Roman" w:hAnsi="Times New Roman"/>
                <w:noProof/>
                <w:webHidden/>
                <w:sz w:val="24"/>
                <w:szCs w:val="24"/>
                <w:lang w:val="ro-RO"/>
              </w:rPr>
              <w:tab/>
            </w:r>
            <w:r w:rsidR="008A06EF" w:rsidRPr="002546D9">
              <w:rPr>
                <w:rFonts w:ascii="Times New Roman" w:hAnsi="Times New Roman"/>
                <w:noProof/>
                <w:webHidden/>
                <w:sz w:val="24"/>
                <w:szCs w:val="24"/>
                <w:lang w:val="ro-RO"/>
              </w:rPr>
              <w:fldChar w:fldCharType="begin"/>
            </w:r>
            <w:r w:rsidR="008A06EF" w:rsidRPr="002546D9">
              <w:rPr>
                <w:rFonts w:ascii="Times New Roman" w:hAnsi="Times New Roman"/>
                <w:noProof/>
                <w:webHidden/>
                <w:sz w:val="24"/>
                <w:szCs w:val="24"/>
                <w:lang w:val="ro-RO"/>
              </w:rPr>
              <w:instrText xml:space="preserve"> PAGEREF _Toc75350890 \h </w:instrText>
            </w:r>
            <w:r w:rsidR="008A06EF" w:rsidRPr="002546D9">
              <w:rPr>
                <w:rFonts w:ascii="Times New Roman" w:hAnsi="Times New Roman"/>
                <w:noProof/>
                <w:webHidden/>
                <w:sz w:val="24"/>
                <w:szCs w:val="24"/>
                <w:lang w:val="ro-RO"/>
              </w:rPr>
            </w:r>
            <w:r w:rsidR="008A06EF" w:rsidRPr="002546D9">
              <w:rPr>
                <w:rFonts w:ascii="Times New Roman" w:hAnsi="Times New Roman"/>
                <w:noProof/>
                <w:webHidden/>
                <w:sz w:val="24"/>
                <w:szCs w:val="24"/>
                <w:lang w:val="ro-RO"/>
              </w:rPr>
              <w:fldChar w:fldCharType="separate"/>
            </w:r>
            <w:r w:rsidR="00030B6D">
              <w:rPr>
                <w:rFonts w:ascii="Times New Roman" w:hAnsi="Times New Roman"/>
                <w:noProof/>
                <w:webHidden/>
                <w:sz w:val="24"/>
                <w:szCs w:val="24"/>
                <w:lang w:val="ro-RO"/>
              </w:rPr>
              <w:t>7</w:t>
            </w:r>
            <w:r w:rsidR="008A06EF" w:rsidRPr="002546D9">
              <w:rPr>
                <w:rFonts w:ascii="Times New Roman" w:hAnsi="Times New Roman"/>
                <w:noProof/>
                <w:webHidden/>
                <w:sz w:val="24"/>
                <w:szCs w:val="24"/>
                <w:lang w:val="ro-RO"/>
              </w:rPr>
              <w:fldChar w:fldCharType="end"/>
            </w:r>
          </w:hyperlink>
        </w:p>
        <w:p w14:paraId="14D7DD57" w14:textId="037B39E8" w:rsidR="008A06EF" w:rsidRPr="002546D9" w:rsidRDefault="005F5726" w:rsidP="00F7709F">
          <w:pPr>
            <w:pStyle w:val="TOC3"/>
            <w:spacing w:line="276" w:lineRule="auto"/>
            <w:rPr>
              <w:rFonts w:ascii="Times New Roman" w:hAnsi="Times New Roman"/>
              <w:noProof/>
              <w:sz w:val="24"/>
              <w:szCs w:val="24"/>
              <w:lang w:val="ro-RO" w:eastAsia="en-GB"/>
            </w:rPr>
          </w:pPr>
          <w:hyperlink w:anchor="_Toc75350891" w:history="1">
            <w:r w:rsidR="008A06EF" w:rsidRPr="002546D9">
              <w:rPr>
                <w:rStyle w:val="Hyperlink"/>
                <w:rFonts w:ascii="Times New Roman" w:hAnsi="Times New Roman"/>
                <w:noProof/>
                <w:sz w:val="24"/>
                <w:szCs w:val="24"/>
                <w:lang w:val="ro-RO"/>
              </w:rPr>
              <w:t>2.1.1 Eligibilitatea aplicantului/candidatului</w:t>
            </w:r>
            <w:r w:rsidR="008A06EF" w:rsidRPr="002546D9">
              <w:rPr>
                <w:rFonts w:ascii="Times New Roman" w:hAnsi="Times New Roman"/>
                <w:noProof/>
                <w:webHidden/>
                <w:sz w:val="24"/>
                <w:szCs w:val="24"/>
                <w:lang w:val="ro-RO"/>
              </w:rPr>
              <w:tab/>
            </w:r>
            <w:r w:rsidR="008A06EF" w:rsidRPr="002546D9">
              <w:rPr>
                <w:rFonts w:ascii="Times New Roman" w:hAnsi="Times New Roman"/>
                <w:noProof/>
                <w:webHidden/>
                <w:sz w:val="24"/>
                <w:szCs w:val="24"/>
                <w:lang w:val="ro-RO"/>
              </w:rPr>
              <w:fldChar w:fldCharType="begin"/>
            </w:r>
            <w:r w:rsidR="008A06EF" w:rsidRPr="002546D9">
              <w:rPr>
                <w:rFonts w:ascii="Times New Roman" w:hAnsi="Times New Roman"/>
                <w:noProof/>
                <w:webHidden/>
                <w:sz w:val="24"/>
                <w:szCs w:val="24"/>
                <w:lang w:val="ro-RO"/>
              </w:rPr>
              <w:instrText xml:space="preserve"> PAGEREF _Toc75350891 \h </w:instrText>
            </w:r>
            <w:r w:rsidR="008A06EF" w:rsidRPr="002546D9">
              <w:rPr>
                <w:rFonts w:ascii="Times New Roman" w:hAnsi="Times New Roman"/>
                <w:noProof/>
                <w:webHidden/>
                <w:sz w:val="24"/>
                <w:szCs w:val="24"/>
                <w:lang w:val="ro-RO"/>
              </w:rPr>
            </w:r>
            <w:r w:rsidR="008A06EF" w:rsidRPr="002546D9">
              <w:rPr>
                <w:rFonts w:ascii="Times New Roman" w:hAnsi="Times New Roman"/>
                <w:noProof/>
                <w:webHidden/>
                <w:sz w:val="24"/>
                <w:szCs w:val="24"/>
                <w:lang w:val="ro-RO"/>
              </w:rPr>
              <w:fldChar w:fldCharType="separate"/>
            </w:r>
            <w:r w:rsidR="00030B6D">
              <w:rPr>
                <w:rFonts w:ascii="Times New Roman" w:hAnsi="Times New Roman"/>
                <w:noProof/>
                <w:webHidden/>
                <w:sz w:val="24"/>
                <w:szCs w:val="24"/>
                <w:lang w:val="ro-RO"/>
              </w:rPr>
              <w:t>7</w:t>
            </w:r>
            <w:r w:rsidR="008A06EF" w:rsidRPr="002546D9">
              <w:rPr>
                <w:rFonts w:ascii="Times New Roman" w:hAnsi="Times New Roman"/>
                <w:noProof/>
                <w:webHidden/>
                <w:sz w:val="24"/>
                <w:szCs w:val="24"/>
                <w:lang w:val="ro-RO"/>
              </w:rPr>
              <w:fldChar w:fldCharType="end"/>
            </w:r>
          </w:hyperlink>
        </w:p>
        <w:p w14:paraId="38530C87" w14:textId="595FC4C6" w:rsidR="008A06EF" w:rsidRPr="002546D9" w:rsidRDefault="005F5726" w:rsidP="00F7709F">
          <w:pPr>
            <w:pStyle w:val="TOC3"/>
            <w:spacing w:line="276" w:lineRule="auto"/>
            <w:rPr>
              <w:rFonts w:ascii="Times New Roman" w:hAnsi="Times New Roman"/>
              <w:noProof/>
              <w:sz w:val="24"/>
              <w:szCs w:val="24"/>
              <w:lang w:val="ro-RO" w:eastAsia="en-GB"/>
            </w:rPr>
          </w:pPr>
          <w:hyperlink w:anchor="_Toc75350892" w:history="1">
            <w:r w:rsidR="008A06EF" w:rsidRPr="002546D9">
              <w:rPr>
                <w:rStyle w:val="Hyperlink"/>
                <w:rFonts w:ascii="Times New Roman" w:hAnsi="Times New Roman"/>
                <w:noProof/>
                <w:sz w:val="24"/>
                <w:szCs w:val="24"/>
                <w:lang w:val="ro-RO"/>
              </w:rPr>
              <w:t>2.1.2 Eligibilitatea dosarului Planului de afaceri</w:t>
            </w:r>
            <w:r w:rsidR="008A06EF" w:rsidRPr="002546D9">
              <w:rPr>
                <w:rFonts w:ascii="Times New Roman" w:hAnsi="Times New Roman"/>
                <w:noProof/>
                <w:webHidden/>
                <w:sz w:val="24"/>
                <w:szCs w:val="24"/>
                <w:lang w:val="ro-RO"/>
              </w:rPr>
              <w:tab/>
            </w:r>
            <w:r w:rsidR="008A06EF" w:rsidRPr="002546D9">
              <w:rPr>
                <w:rFonts w:ascii="Times New Roman" w:hAnsi="Times New Roman"/>
                <w:noProof/>
                <w:webHidden/>
                <w:sz w:val="24"/>
                <w:szCs w:val="24"/>
                <w:lang w:val="ro-RO"/>
              </w:rPr>
              <w:fldChar w:fldCharType="begin"/>
            </w:r>
            <w:r w:rsidR="008A06EF" w:rsidRPr="002546D9">
              <w:rPr>
                <w:rFonts w:ascii="Times New Roman" w:hAnsi="Times New Roman"/>
                <w:noProof/>
                <w:webHidden/>
                <w:sz w:val="24"/>
                <w:szCs w:val="24"/>
                <w:lang w:val="ro-RO"/>
              </w:rPr>
              <w:instrText xml:space="preserve"> PAGEREF _Toc75350892 \h </w:instrText>
            </w:r>
            <w:r w:rsidR="008A06EF" w:rsidRPr="002546D9">
              <w:rPr>
                <w:rFonts w:ascii="Times New Roman" w:hAnsi="Times New Roman"/>
                <w:noProof/>
                <w:webHidden/>
                <w:sz w:val="24"/>
                <w:szCs w:val="24"/>
                <w:lang w:val="ro-RO"/>
              </w:rPr>
            </w:r>
            <w:r w:rsidR="008A06EF" w:rsidRPr="002546D9">
              <w:rPr>
                <w:rFonts w:ascii="Times New Roman" w:hAnsi="Times New Roman"/>
                <w:noProof/>
                <w:webHidden/>
                <w:sz w:val="24"/>
                <w:szCs w:val="24"/>
                <w:lang w:val="ro-RO"/>
              </w:rPr>
              <w:fldChar w:fldCharType="separate"/>
            </w:r>
            <w:r w:rsidR="00030B6D">
              <w:rPr>
                <w:rFonts w:ascii="Times New Roman" w:hAnsi="Times New Roman"/>
                <w:noProof/>
                <w:webHidden/>
                <w:sz w:val="24"/>
                <w:szCs w:val="24"/>
                <w:lang w:val="ro-RO"/>
              </w:rPr>
              <w:t>9</w:t>
            </w:r>
            <w:r w:rsidR="008A06EF" w:rsidRPr="002546D9">
              <w:rPr>
                <w:rFonts w:ascii="Times New Roman" w:hAnsi="Times New Roman"/>
                <w:noProof/>
                <w:webHidden/>
                <w:sz w:val="24"/>
                <w:szCs w:val="24"/>
                <w:lang w:val="ro-RO"/>
              </w:rPr>
              <w:fldChar w:fldCharType="end"/>
            </w:r>
          </w:hyperlink>
        </w:p>
        <w:p w14:paraId="65145A2D" w14:textId="6536FC66" w:rsidR="008A06EF" w:rsidRPr="002546D9" w:rsidRDefault="005F5726" w:rsidP="00F7709F">
          <w:pPr>
            <w:pStyle w:val="TOC3"/>
            <w:spacing w:line="276" w:lineRule="auto"/>
            <w:rPr>
              <w:rFonts w:ascii="Times New Roman" w:hAnsi="Times New Roman"/>
              <w:noProof/>
              <w:sz w:val="24"/>
              <w:szCs w:val="24"/>
              <w:lang w:val="ro-RO" w:eastAsia="en-GB"/>
            </w:rPr>
          </w:pPr>
          <w:hyperlink w:anchor="_Toc75350893" w:history="1">
            <w:r w:rsidR="008A06EF" w:rsidRPr="002546D9">
              <w:rPr>
                <w:rStyle w:val="Hyperlink"/>
                <w:rFonts w:ascii="Times New Roman" w:hAnsi="Times New Roman"/>
                <w:noProof/>
                <w:sz w:val="24"/>
                <w:szCs w:val="24"/>
                <w:lang w:val="ro-RO"/>
              </w:rPr>
              <w:t>2.1.3 Eligibilitatea cheltuielilor</w:t>
            </w:r>
            <w:r w:rsidR="008A06EF" w:rsidRPr="002546D9">
              <w:rPr>
                <w:rFonts w:ascii="Times New Roman" w:hAnsi="Times New Roman"/>
                <w:noProof/>
                <w:webHidden/>
                <w:sz w:val="24"/>
                <w:szCs w:val="24"/>
                <w:lang w:val="ro-RO"/>
              </w:rPr>
              <w:tab/>
            </w:r>
            <w:r w:rsidR="008A06EF" w:rsidRPr="002546D9">
              <w:rPr>
                <w:rFonts w:ascii="Times New Roman" w:hAnsi="Times New Roman"/>
                <w:noProof/>
                <w:webHidden/>
                <w:sz w:val="24"/>
                <w:szCs w:val="24"/>
                <w:lang w:val="ro-RO"/>
              </w:rPr>
              <w:fldChar w:fldCharType="begin"/>
            </w:r>
            <w:r w:rsidR="008A06EF" w:rsidRPr="002546D9">
              <w:rPr>
                <w:rFonts w:ascii="Times New Roman" w:hAnsi="Times New Roman"/>
                <w:noProof/>
                <w:webHidden/>
                <w:sz w:val="24"/>
                <w:szCs w:val="24"/>
                <w:lang w:val="ro-RO"/>
              </w:rPr>
              <w:instrText xml:space="preserve"> PAGEREF _Toc75350893 \h </w:instrText>
            </w:r>
            <w:r w:rsidR="008A06EF" w:rsidRPr="002546D9">
              <w:rPr>
                <w:rFonts w:ascii="Times New Roman" w:hAnsi="Times New Roman"/>
                <w:noProof/>
                <w:webHidden/>
                <w:sz w:val="24"/>
                <w:szCs w:val="24"/>
                <w:lang w:val="ro-RO"/>
              </w:rPr>
            </w:r>
            <w:r w:rsidR="008A06EF" w:rsidRPr="002546D9">
              <w:rPr>
                <w:rFonts w:ascii="Times New Roman" w:hAnsi="Times New Roman"/>
                <w:noProof/>
                <w:webHidden/>
                <w:sz w:val="24"/>
                <w:szCs w:val="24"/>
                <w:lang w:val="ro-RO"/>
              </w:rPr>
              <w:fldChar w:fldCharType="separate"/>
            </w:r>
            <w:r w:rsidR="00030B6D">
              <w:rPr>
                <w:rFonts w:ascii="Times New Roman" w:hAnsi="Times New Roman"/>
                <w:noProof/>
                <w:webHidden/>
                <w:sz w:val="24"/>
                <w:szCs w:val="24"/>
                <w:lang w:val="ro-RO"/>
              </w:rPr>
              <w:t>10</w:t>
            </w:r>
            <w:r w:rsidR="008A06EF" w:rsidRPr="002546D9">
              <w:rPr>
                <w:rFonts w:ascii="Times New Roman" w:hAnsi="Times New Roman"/>
                <w:noProof/>
                <w:webHidden/>
                <w:sz w:val="24"/>
                <w:szCs w:val="24"/>
                <w:lang w:val="ro-RO"/>
              </w:rPr>
              <w:fldChar w:fldCharType="end"/>
            </w:r>
          </w:hyperlink>
        </w:p>
        <w:p w14:paraId="58D466F5" w14:textId="1856B8DE" w:rsidR="008A06EF" w:rsidRPr="002546D9" w:rsidRDefault="005F5726" w:rsidP="00F7709F">
          <w:pPr>
            <w:pStyle w:val="TOC2"/>
            <w:tabs>
              <w:tab w:val="right" w:leader="dot" w:pos="9749"/>
            </w:tabs>
            <w:spacing w:line="276" w:lineRule="auto"/>
            <w:rPr>
              <w:rFonts w:ascii="Times New Roman" w:hAnsi="Times New Roman"/>
              <w:noProof/>
              <w:sz w:val="24"/>
              <w:szCs w:val="24"/>
              <w:lang w:val="ro-RO" w:eastAsia="en-GB"/>
            </w:rPr>
          </w:pPr>
          <w:hyperlink w:anchor="_Toc75350894" w:history="1">
            <w:r w:rsidR="008A06EF" w:rsidRPr="002546D9">
              <w:rPr>
                <w:rStyle w:val="Hyperlink"/>
                <w:rFonts w:ascii="Times New Roman" w:hAnsi="Times New Roman"/>
                <w:noProof/>
                <w:sz w:val="24"/>
                <w:szCs w:val="24"/>
                <w:lang w:val="ro-RO"/>
              </w:rPr>
              <w:t>2.2. DEPUNEREA DOSARULUI PLANULUI DE AFACERI</w:t>
            </w:r>
            <w:r w:rsidR="008A06EF" w:rsidRPr="002546D9">
              <w:rPr>
                <w:rFonts w:ascii="Times New Roman" w:hAnsi="Times New Roman"/>
                <w:noProof/>
                <w:webHidden/>
                <w:sz w:val="24"/>
                <w:szCs w:val="24"/>
                <w:lang w:val="ro-RO"/>
              </w:rPr>
              <w:tab/>
            </w:r>
            <w:r w:rsidR="008A06EF" w:rsidRPr="002546D9">
              <w:rPr>
                <w:rFonts w:ascii="Times New Roman" w:hAnsi="Times New Roman"/>
                <w:noProof/>
                <w:webHidden/>
                <w:sz w:val="24"/>
                <w:szCs w:val="24"/>
                <w:lang w:val="ro-RO"/>
              </w:rPr>
              <w:fldChar w:fldCharType="begin"/>
            </w:r>
            <w:r w:rsidR="008A06EF" w:rsidRPr="002546D9">
              <w:rPr>
                <w:rFonts w:ascii="Times New Roman" w:hAnsi="Times New Roman"/>
                <w:noProof/>
                <w:webHidden/>
                <w:sz w:val="24"/>
                <w:szCs w:val="24"/>
                <w:lang w:val="ro-RO"/>
              </w:rPr>
              <w:instrText xml:space="preserve"> PAGEREF _Toc75350894 \h </w:instrText>
            </w:r>
            <w:r w:rsidR="008A06EF" w:rsidRPr="002546D9">
              <w:rPr>
                <w:rFonts w:ascii="Times New Roman" w:hAnsi="Times New Roman"/>
                <w:noProof/>
                <w:webHidden/>
                <w:sz w:val="24"/>
                <w:szCs w:val="24"/>
                <w:lang w:val="ro-RO"/>
              </w:rPr>
            </w:r>
            <w:r w:rsidR="008A06EF" w:rsidRPr="002546D9">
              <w:rPr>
                <w:rFonts w:ascii="Times New Roman" w:hAnsi="Times New Roman"/>
                <w:noProof/>
                <w:webHidden/>
                <w:sz w:val="24"/>
                <w:szCs w:val="24"/>
                <w:lang w:val="ro-RO"/>
              </w:rPr>
              <w:fldChar w:fldCharType="separate"/>
            </w:r>
            <w:r w:rsidR="00030B6D">
              <w:rPr>
                <w:rFonts w:ascii="Times New Roman" w:hAnsi="Times New Roman"/>
                <w:noProof/>
                <w:webHidden/>
                <w:sz w:val="24"/>
                <w:szCs w:val="24"/>
                <w:lang w:val="ro-RO"/>
              </w:rPr>
              <w:t>13</w:t>
            </w:r>
            <w:r w:rsidR="008A06EF" w:rsidRPr="002546D9">
              <w:rPr>
                <w:rFonts w:ascii="Times New Roman" w:hAnsi="Times New Roman"/>
                <w:noProof/>
                <w:webHidden/>
                <w:sz w:val="24"/>
                <w:szCs w:val="24"/>
                <w:lang w:val="ro-RO"/>
              </w:rPr>
              <w:fldChar w:fldCharType="end"/>
            </w:r>
          </w:hyperlink>
        </w:p>
        <w:p w14:paraId="677EB372" w14:textId="10BD46D3" w:rsidR="008A06EF" w:rsidRPr="002546D9" w:rsidRDefault="005F5726" w:rsidP="00F7709F">
          <w:pPr>
            <w:pStyle w:val="TOC2"/>
            <w:tabs>
              <w:tab w:val="right" w:leader="dot" w:pos="9749"/>
            </w:tabs>
            <w:spacing w:line="276" w:lineRule="auto"/>
            <w:rPr>
              <w:rFonts w:ascii="Times New Roman" w:hAnsi="Times New Roman"/>
              <w:noProof/>
              <w:sz w:val="24"/>
              <w:szCs w:val="24"/>
              <w:lang w:val="ro-RO" w:eastAsia="en-GB"/>
            </w:rPr>
          </w:pPr>
          <w:hyperlink w:anchor="_Toc75350895" w:history="1">
            <w:r w:rsidR="008A06EF" w:rsidRPr="002546D9">
              <w:rPr>
                <w:rStyle w:val="Hyperlink"/>
                <w:rFonts w:ascii="Times New Roman" w:hAnsi="Times New Roman"/>
                <w:noProof/>
                <w:sz w:val="24"/>
                <w:szCs w:val="24"/>
                <w:lang w:val="ro-RO"/>
              </w:rPr>
              <w:t>2.3 DERULAREA ACTIVITAȚII  DE EVALUARE SI SELECȚIE:</w:t>
            </w:r>
            <w:r w:rsidR="008A06EF" w:rsidRPr="002546D9">
              <w:rPr>
                <w:rFonts w:ascii="Times New Roman" w:hAnsi="Times New Roman"/>
                <w:noProof/>
                <w:webHidden/>
                <w:sz w:val="24"/>
                <w:szCs w:val="24"/>
                <w:lang w:val="ro-RO"/>
              </w:rPr>
              <w:tab/>
            </w:r>
            <w:r w:rsidR="008A06EF" w:rsidRPr="002546D9">
              <w:rPr>
                <w:rFonts w:ascii="Times New Roman" w:hAnsi="Times New Roman"/>
                <w:noProof/>
                <w:webHidden/>
                <w:sz w:val="24"/>
                <w:szCs w:val="24"/>
                <w:lang w:val="ro-RO"/>
              </w:rPr>
              <w:fldChar w:fldCharType="begin"/>
            </w:r>
            <w:r w:rsidR="008A06EF" w:rsidRPr="002546D9">
              <w:rPr>
                <w:rFonts w:ascii="Times New Roman" w:hAnsi="Times New Roman"/>
                <w:noProof/>
                <w:webHidden/>
                <w:sz w:val="24"/>
                <w:szCs w:val="24"/>
                <w:lang w:val="ro-RO"/>
              </w:rPr>
              <w:instrText xml:space="preserve"> PAGEREF _Toc75350895 \h </w:instrText>
            </w:r>
            <w:r w:rsidR="008A06EF" w:rsidRPr="002546D9">
              <w:rPr>
                <w:rFonts w:ascii="Times New Roman" w:hAnsi="Times New Roman"/>
                <w:noProof/>
                <w:webHidden/>
                <w:sz w:val="24"/>
                <w:szCs w:val="24"/>
                <w:lang w:val="ro-RO"/>
              </w:rPr>
            </w:r>
            <w:r w:rsidR="008A06EF" w:rsidRPr="002546D9">
              <w:rPr>
                <w:rFonts w:ascii="Times New Roman" w:hAnsi="Times New Roman"/>
                <w:noProof/>
                <w:webHidden/>
                <w:sz w:val="24"/>
                <w:szCs w:val="24"/>
                <w:lang w:val="ro-RO"/>
              </w:rPr>
              <w:fldChar w:fldCharType="separate"/>
            </w:r>
            <w:r w:rsidR="00030B6D">
              <w:rPr>
                <w:rFonts w:ascii="Times New Roman" w:hAnsi="Times New Roman"/>
                <w:noProof/>
                <w:webHidden/>
                <w:sz w:val="24"/>
                <w:szCs w:val="24"/>
                <w:lang w:val="ro-RO"/>
              </w:rPr>
              <w:t>15</w:t>
            </w:r>
            <w:r w:rsidR="008A06EF" w:rsidRPr="002546D9">
              <w:rPr>
                <w:rFonts w:ascii="Times New Roman" w:hAnsi="Times New Roman"/>
                <w:noProof/>
                <w:webHidden/>
                <w:sz w:val="24"/>
                <w:szCs w:val="24"/>
                <w:lang w:val="ro-RO"/>
              </w:rPr>
              <w:fldChar w:fldCharType="end"/>
            </w:r>
          </w:hyperlink>
        </w:p>
        <w:p w14:paraId="02B71294" w14:textId="71898ACB" w:rsidR="008A06EF" w:rsidRPr="002546D9" w:rsidRDefault="005F5726" w:rsidP="00F7709F">
          <w:pPr>
            <w:pStyle w:val="TOC2"/>
            <w:tabs>
              <w:tab w:val="right" w:leader="dot" w:pos="9749"/>
            </w:tabs>
            <w:spacing w:line="276" w:lineRule="auto"/>
            <w:rPr>
              <w:rFonts w:ascii="Times New Roman" w:hAnsi="Times New Roman"/>
              <w:noProof/>
              <w:sz w:val="24"/>
              <w:szCs w:val="24"/>
              <w:lang w:val="ro-RO" w:eastAsia="en-GB"/>
            </w:rPr>
          </w:pPr>
          <w:hyperlink w:anchor="_Toc75350896" w:history="1">
            <w:r w:rsidR="008A06EF" w:rsidRPr="002546D9">
              <w:rPr>
                <w:rStyle w:val="Hyperlink"/>
                <w:rFonts w:ascii="Times New Roman" w:hAnsi="Times New Roman"/>
                <w:noProof/>
                <w:sz w:val="24"/>
                <w:szCs w:val="24"/>
                <w:lang w:val="ro-RO"/>
              </w:rPr>
              <w:t>2.4 FINALIZAREA PROCESULUI DE EVALUARE</w:t>
            </w:r>
            <w:r w:rsidR="008A06EF" w:rsidRPr="002546D9">
              <w:rPr>
                <w:rFonts w:ascii="Times New Roman" w:hAnsi="Times New Roman"/>
                <w:noProof/>
                <w:webHidden/>
                <w:sz w:val="24"/>
                <w:szCs w:val="24"/>
                <w:lang w:val="ro-RO"/>
              </w:rPr>
              <w:tab/>
            </w:r>
            <w:r w:rsidR="008A06EF" w:rsidRPr="002546D9">
              <w:rPr>
                <w:rFonts w:ascii="Times New Roman" w:hAnsi="Times New Roman"/>
                <w:noProof/>
                <w:webHidden/>
                <w:sz w:val="24"/>
                <w:szCs w:val="24"/>
                <w:lang w:val="ro-RO"/>
              </w:rPr>
              <w:fldChar w:fldCharType="begin"/>
            </w:r>
            <w:r w:rsidR="008A06EF" w:rsidRPr="002546D9">
              <w:rPr>
                <w:rFonts w:ascii="Times New Roman" w:hAnsi="Times New Roman"/>
                <w:noProof/>
                <w:webHidden/>
                <w:sz w:val="24"/>
                <w:szCs w:val="24"/>
                <w:lang w:val="ro-RO"/>
              </w:rPr>
              <w:instrText xml:space="preserve"> PAGEREF _Toc75350896 \h </w:instrText>
            </w:r>
            <w:r w:rsidR="008A06EF" w:rsidRPr="002546D9">
              <w:rPr>
                <w:rFonts w:ascii="Times New Roman" w:hAnsi="Times New Roman"/>
                <w:noProof/>
                <w:webHidden/>
                <w:sz w:val="24"/>
                <w:szCs w:val="24"/>
                <w:lang w:val="ro-RO"/>
              </w:rPr>
            </w:r>
            <w:r w:rsidR="008A06EF" w:rsidRPr="002546D9">
              <w:rPr>
                <w:rFonts w:ascii="Times New Roman" w:hAnsi="Times New Roman"/>
                <w:noProof/>
                <w:webHidden/>
                <w:sz w:val="24"/>
                <w:szCs w:val="24"/>
                <w:lang w:val="ro-RO"/>
              </w:rPr>
              <w:fldChar w:fldCharType="separate"/>
            </w:r>
            <w:r w:rsidR="00030B6D">
              <w:rPr>
                <w:rFonts w:ascii="Times New Roman" w:hAnsi="Times New Roman"/>
                <w:noProof/>
                <w:webHidden/>
                <w:sz w:val="24"/>
                <w:szCs w:val="24"/>
                <w:lang w:val="ro-RO"/>
              </w:rPr>
              <w:t>18</w:t>
            </w:r>
            <w:r w:rsidR="008A06EF" w:rsidRPr="002546D9">
              <w:rPr>
                <w:rFonts w:ascii="Times New Roman" w:hAnsi="Times New Roman"/>
                <w:noProof/>
                <w:webHidden/>
                <w:sz w:val="24"/>
                <w:szCs w:val="24"/>
                <w:lang w:val="ro-RO"/>
              </w:rPr>
              <w:fldChar w:fldCharType="end"/>
            </w:r>
          </w:hyperlink>
        </w:p>
        <w:p w14:paraId="44507C66" w14:textId="66F7D58F" w:rsidR="008A06EF" w:rsidRPr="002546D9" w:rsidRDefault="005F5726" w:rsidP="00F7709F">
          <w:pPr>
            <w:pStyle w:val="TOC2"/>
            <w:tabs>
              <w:tab w:val="right" w:leader="dot" w:pos="9749"/>
            </w:tabs>
            <w:spacing w:line="276" w:lineRule="auto"/>
            <w:rPr>
              <w:rFonts w:ascii="Times New Roman" w:hAnsi="Times New Roman"/>
              <w:noProof/>
              <w:sz w:val="24"/>
              <w:szCs w:val="24"/>
              <w:lang w:val="ro-RO" w:eastAsia="en-GB"/>
            </w:rPr>
          </w:pPr>
          <w:hyperlink w:anchor="_Toc75350897" w:history="1">
            <w:r w:rsidR="008A06EF" w:rsidRPr="002546D9">
              <w:rPr>
                <w:rStyle w:val="Hyperlink"/>
                <w:rFonts w:ascii="Times New Roman" w:hAnsi="Times New Roman"/>
                <w:noProof/>
                <w:sz w:val="24"/>
                <w:szCs w:val="24"/>
                <w:lang w:val="ro-RO"/>
              </w:rPr>
              <w:t>2.5 IERARHIZAREA ȘI SELECȚIA PLANURILOR DE AFACERI</w:t>
            </w:r>
            <w:r w:rsidR="008A06EF" w:rsidRPr="002546D9">
              <w:rPr>
                <w:rFonts w:ascii="Times New Roman" w:hAnsi="Times New Roman"/>
                <w:noProof/>
                <w:webHidden/>
                <w:sz w:val="24"/>
                <w:szCs w:val="24"/>
                <w:lang w:val="ro-RO"/>
              </w:rPr>
              <w:tab/>
            </w:r>
            <w:r w:rsidR="008A06EF" w:rsidRPr="002546D9">
              <w:rPr>
                <w:rFonts w:ascii="Times New Roman" w:hAnsi="Times New Roman"/>
                <w:noProof/>
                <w:webHidden/>
                <w:sz w:val="24"/>
                <w:szCs w:val="24"/>
                <w:lang w:val="ro-RO"/>
              </w:rPr>
              <w:fldChar w:fldCharType="begin"/>
            </w:r>
            <w:r w:rsidR="008A06EF" w:rsidRPr="002546D9">
              <w:rPr>
                <w:rFonts w:ascii="Times New Roman" w:hAnsi="Times New Roman"/>
                <w:noProof/>
                <w:webHidden/>
                <w:sz w:val="24"/>
                <w:szCs w:val="24"/>
                <w:lang w:val="ro-RO"/>
              </w:rPr>
              <w:instrText xml:space="preserve"> PAGEREF _Toc75350897 \h </w:instrText>
            </w:r>
            <w:r w:rsidR="008A06EF" w:rsidRPr="002546D9">
              <w:rPr>
                <w:rFonts w:ascii="Times New Roman" w:hAnsi="Times New Roman"/>
                <w:noProof/>
                <w:webHidden/>
                <w:sz w:val="24"/>
                <w:szCs w:val="24"/>
                <w:lang w:val="ro-RO"/>
              </w:rPr>
            </w:r>
            <w:r w:rsidR="008A06EF" w:rsidRPr="002546D9">
              <w:rPr>
                <w:rFonts w:ascii="Times New Roman" w:hAnsi="Times New Roman"/>
                <w:noProof/>
                <w:webHidden/>
                <w:sz w:val="24"/>
                <w:szCs w:val="24"/>
                <w:lang w:val="ro-RO"/>
              </w:rPr>
              <w:fldChar w:fldCharType="separate"/>
            </w:r>
            <w:r w:rsidR="00030B6D">
              <w:rPr>
                <w:rFonts w:ascii="Times New Roman" w:hAnsi="Times New Roman"/>
                <w:noProof/>
                <w:webHidden/>
                <w:sz w:val="24"/>
                <w:szCs w:val="24"/>
                <w:lang w:val="ro-RO"/>
              </w:rPr>
              <w:t>19</w:t>
            </w:r>
            <w:r w:rsidR="008A06EF" w:rsidRPr="002546D9">
              <w:rPr>
                <w:rFonts w:ascii="Times New Roman" w:hAnsi="Times New Roman"/>
                <w:noProof/>
                <w:webHidden/>
                <w:sz w:val="24"/>
                <w:szCs w:val="24"/>
                <w:lang w:val="ro-RO"/>
              </w:rPr>
              <w:fldChar w:fldCharType="end"/>
            </w:r>
          </w:hyperlink>
        </w:p>
        <w:p w14:paraId="5EC13D95" w14:textId="3A1C769B" w:rsidR="008A06EF" w:rsidRPr="002546D9" w:rsidRDefault="005F5726" w:rsidP="00F7709F">
          <w:pPr>
            <w:pStyle w:val="TOC2"/>
            <w:tabs>
              <w:tab w:val="right" w:leader="dot" w:pos="9749"/>
            </w:tabs>
            <w:spacing w:line="276" w:lineRule="auto"/>
            <w:rPr>
              <w:rFonts w:ascii="Times New Roman" w:hAnsi="Times New Roman"/>
              <w:noProof/>
              <w:sz w:val="24"/>
              <w:szCs w:val="24"/>
              <w:lang w:val="ro-RO" w:eastAsia="en-GB"/>
            </w:rPr>
          </w:pPr>
          <w:hyperlink w:anchor="_Toc75350898" w:history="1">
            <w:r w:rsidR="008A06EF" w:rsidRPr="002546D9">
              <w:rPr>
                <w:rStyle w:val="Hyperlink"/>
                <w:rFonts w:ascii="Times New Roman" w:hAnsi="Times New Roman"/>
                <w:noProof/>
                <w:sz w:val="24"/>
                <w:szCs w:val="24"/>
                <w:lang w:val="ro-RO"/>
              </w:rPr>
              <w:t>2.6 CONTESTAȚII/SOLUȚIONAREA CONTESTAȚI</w:t>
            </w:r>
            <w:r w:rsidR="00A815B0">
              <w:rPr>
                <w:rStyle w:val="Hyperlink"/>
                <w:rFonts w:ascii="Times New Roman" w:hAnsi="Times New Roman"/>
                <w:noProof/>
                <w:sz w:val="24"/>
                <w:szCs w:val="24"/>
                <w:lang w:val="ro-RO"/>
              </w:rPr>
              <w:t>I</w:t>
            </w:r>
            <w:r w:rsidR="008A06EF" w:rsidRPr="002546D9">
              <w:rPr>
                <w:rStyle w:val="Hyperlink"/>
                <w:rFonts w:ascii="Times New Roman" w:hAnsi="Times New Roman"/>
                <w:noProof/>
                <w:sz w:val="24"/>
                <w:szCs w:val="24"/>
                <w:lang w:val="ro-RO"/>
              </w:rPr>
              <w:t>LOR</w:t>
            </w:r>
            <w:r w:rsidR="008A06EF" w:rsidRPr="002546D9">
              <w:rPr>
                <w:rFonts w:ascii="Times New Roman" w:hAnsi="Times New Roman"/>
                <w:noProof/>
                <w:webHidden/>
                <w:sz w:val="24"/>
                <w:szCs w:val="24"/>
                <w:lang w:val="ro-RO"/>
              </w:rPr>
              <w:tab/>
            </w:r>
            <w:r w:rsidR="008A06EF" w:rsidRPr="002546D9">
              <w:rPr>
                <w:rFonts w:ascii="Times New Roman" w:hAnsi="Times New Roman"/>
                <w:noProof/>
                <w:webHidden/>
                <w:sz w:val="24"/>
                <w:szCs w:val="24"/>
                <w:lang w:val="ro-RO"/>
              </w:rPr>
              <w:fldChar w:fldCharType="begin"/>
            </w:r>
            <w:r w:rsidR="008A06EF" w:rsidRPr="002546D9">
              <w:rPr>
                <w:rFonts w:ascii="Times New Roman" w:hAnsi="Times New Roman"/>
                <w:noProof/>
                <w:webHidden/>
                <w:sz w:val="24"/>
                <w:szCs w:val="24"/>
                <w:lang w:val="ro-RO"/>
              </w:rPr>
              <w:instrText xml:space="preserve"> PAGEREF _Toc75350898 \h </w:instrText>
            </w:r>
            <w:r w:rsidR="008A06EF" w:rsidRPr="002546D9">
              <w:rPr>
                <w:rFonts w:ascii="Times New Roman" w:hAnsi="Times New Roman"/>
                <w:noProof/>
                <w:webHidden/>
                <w:sz w:val="24"/>
                <w:szCs w:val="24"/>
                <w:lang w:val="ro-RO"/>
              </w:rPr>
            </w:r>
            <w:r w:rsidR="008A06EF" w:rsidRPr="002546D9">
              <w:rPr>
                <w:rFonts w:ascii="Times New Roman" w:hAnsi="Times New Roman"/>
                <w:noProof/>
                <w:webHidden/>
                <w:sz w:val="24"/>
                <w:szCs w:val="24"/>
                <w:lang w:val="ro-RO"/>
              </w:rPr>
              <w:fldChar w:fldCharType="separate"/>
            </w:r>
            <w:r w:rsidR="00030B6D">
              <w:rPr>
                <w:rFonts w:ascii="Times New Roman" w:hAnsi="Times New Roman"/>
                <w:noProof/>
                <w:webHidden/>
                <w:sz w:val="24"/>
                <w:szCs w:val="24"/>
                <w:lang w:val="ro-RO"/>
              </w:rPr>
              <w:t>20</w:t>
            </w:r>
            <w:r w:rsidR="008A06EF" w:rsidRPr="002546D9">
              <w:rPr>
                <w:rFonts w:ascii="Times New Roman" w:hAnsi="Times New Roman"/>
                <w:noProof/>
                <w:webHidden/>
                <w:sz w:val="24"/>
                <w:szCs w:val="24"/>
                <w:lang w:val="ro-RO"/>
              </w:rPr>
              <w:fldChar w:fldCharType="end"/>
            </w:r>
          </w:hyperlink>
        </w:p>
        <w:p w14:paraId="36645685" w14:textId="48B41B5D" w:rsidR="008A06EF" w:rsidRPr="002546D9" w:rsidRDefault="005F5726" w:rsidP="00F7709F">
          <w:pPr>
            <w:pStyle w:val="TOC2"/>
            <w:tabs>
              <w:tab w:val="right" w:leader="dot" w:pos="9749"/>
            </w:tabs>
            <w:spacing w:line="276" w:lineRule="auto"/>
            <w:rPr>
              <w:rFonts w:ascii="Times New Roman" w:hAnsi="Times New Roman"/>
              <w:noProof/>
              <w:sz w:val="24"/>
              <w:szCs w:val="24"/>
              <w:lang w:val="ro-RO" w:eastAsia="en-GB"/>
            </w:rPr>
          </w:pPr>
          <w:hyperlink w:anchor="_Toc75350899" w:history="1">
            <w:r w:rsidR="008A06EF" w:rsidRPr="002546D9">
              <w:rPr>
                <w:rStyle w:val="Hyperlink"/>
                <w:rFonts w:ascii="Times New Roman" w:hAnsi="Times New Roman"/>
                <w:noProof/>
                <w:sz w:val="24"/>
                <w:szCs w:val="24"/>
                <w:lang w:val="ro-RO"/>
              </w:rPr>
              <w:t>2.7 ÎNFIINȚAREA ÎNTREPRINDERII NOI</w:t>
            </w:r>
            <w:r w:rsidR="008A06EF" w:rsidRPr="002546D9">
              <w:rPr>
                <w:rFonts w:ascii="Times New Roman" w:hAnsi="Times New Roman"/>
                <w:noProof/>
                <w:webHidden/>
                <w:sz w:val="24"/>
                <w:szCs w:val="24"/>
                <w:lang w:val="ro-RO"/>
              </w:rPr>
              <w:tab/>
            </w:r>
            <w:r w:rsidR="008A06EF" w:rsidRPr="002546D9">
              <w:rPr>
                <w:rFonts w:ascii="Times New Roman" w:hAnsi="Times New Roman"/>
                <w:noProof/>
                <w:webHidden/>
                <w:sz w:val="24"/>
                <w:szCs w:val="24"/>
                <w:lang w:val="ro-RO"/>
              </w:rPr>
              <w:fldChar w:fldCharType="begin"/>
            </w:r>
            <w:r w:rsidR="008A06EF" w:rsidRPr="002546D9">
              <w:rPr>
                <w:rFonts w:ascii="Times New Roman" w:hAnsi="Times New Roman"/>
                <w:noProof/>
                <w:webHidden/>
                <w:sz w:val="24"/>
                <w:szCs w:val="24"/>
                <w:lang w:val="ro-RO"/>
              </w:rPr>
              <w:instrText xml:space="preserve"> PAGEREF _Toc75350899 \h </w:instrText>
            </w:r>
            <w:r w:rsidR="008A06EF" w:rsidRPr="002546D9">
              <w:rPr>
                <w:rFonts w:ascii="Times New Roman" w:hAnsi="Times New Roman"/>
                <w:noProof/>
                <w:webHidden/>
                <w:sz w:val="24"/>
                <w:szCs w:val="24"/>
                <w:lang w:val="ro-RO"/>
              </w:rPr>
            </w:r>
            <w:r w:rsidR="008A06EF" w:rsidRPr="002546D9">
              <w:rPr>
                <w:rFonts w:ascii="Times New Roman" w:hAnsi="Times New Roman"/>
                <w:noProof/>
                <w:webHidden/>
                <w:sz w:val="24"/>
                <w:szCs w:val="24"/>
                <w:lang w:val="ro-RO"/>
              </w:rPr>
              <w:fldChar w:fldCharType="separate"/>
            </w:r>
            <w:r w:rsidR="00030B6D">
              <w:rPr>
                <w:rFonts w:ascii="Times New Roman" w:hAnsi="Times New Roman"/>
                <w:noProof/>
                <w:webHidden/>
                <w:sz w:val="24"/>
                <w:szCs w:val="24"/>
                <w:lang w:val="ro-RO"/>
              </w:rPr>
              <w:t>21</w:t>
            </w:r>
            <w:r w:rsidR="008A06EF" w:rsidRPr="002546D9">
              <w:rPr>
                <w:rFonts w:ascii="Times New Roman" w:hAnsi="Times New Roman"/>
                <w:noProof/>
                <w:webHidden/>
                <w:sz w:val="24"/>
                <w:szCs w:val="24"/>
                <w:lang w:val="ro-RO"/>
              </w:rPr>
              <w:fldChar w:fldCharType="end"/>
            </w:r>
          </w:hyperlink>
        </w:p>
        <w:p w14:paraId="4257FA8B" w14:textId="0DCE2A11" w:rsidR="008A06EF" w:rsidRPr="002546D9" w:rsidRDefault="005F5726" w:rsidP="00F7709F">
          <w:pPr>
            <w:pStyle w:val="TOC2"/>
            <w:tabs>
              <w:tab w:val="right" w:leader="dot" w:pos="9749"/>
            </w:tabs>
            <w:spacing w:line="276" w:lineRule="auto"/>
            <w:rPr>
              <w:rFonts w:ascii="Times New Roman" w:hAnsi="Times New Roman"/>
              <w:noProof/>
              <w:sz w:val="24"/>
              <w:szCs w:val="24"/>
              <w:lang w:val="ro-RO" w:eastAsia="en-GB"/>
            </w:rPr>
          </w:pPr>
          <w:hyperlink w:anchor="_Toc75350900" w:history="1">
            <w:r w:rsidR="008A06EF" w:rsidRPr="002546D9">
              <w:rPr>
                <w:rStyle w:val="Hyperlink"/>
                <w:rFonts w:ascii="Times New Roman" w:hAnsi="Times New Roman"/>
                <w:noProof/>
                <w:sz w:val="24"/>
                <w:szCs w:val="24"/>
                <w:lang w:val="ro-RO"/>
              </w:rPr>
              <w:t>2.8.  AJUTORUL DE MINIMIS</w:t>
            </w:r>
            <w:r w:rsidR="008A06EF" w:rsidRPr="002546D9">
              <w:rPr>
                <w:rFonts w:ascii="Times New Roman" w:hAnsi="Times New Roman"/>
                <w:noProof/>
                <w:webHidden/>
                <w:sz w:val="24"/>
                <w:szCs w:val="24"/>
                <w:lang w:val="ro-RO"/>
              </w:rPr>
              <w:tab/>
            </w:r>
            <w:r w:rsidR="008A06EF" w:rsidRPr="002546D9">
              <w:rPr>
                <w:rFonts w:ascii="Times New Roman" w:hAnsi="Times New Roman"/>
                <w:noProof/>
                <w:webHidden/>
                <w:sz w:val="24"/>
                <w:szCs w:val="24"/>
                <w:lang w:val="ro-RO"/>
              </w:rPr>
              <w:fldChar w:fldCharType="begin"/>
            </w:r>
            <w:r w:rsidR="008A06EF" w:rsidRPr="002546D9">
              <w:rPr>
                <w:rFonts w:ascii="Times New Roman" w:hAnsi="Times New Roman"/>
                <w:noProof/>
                <w:webHidden/>
                <w:sz w:val="24"/>
                <w:szCs w:val="24"/>
                <w:lang w:val="ro-RO"/>
              </w:rPr>
              <w:instrText xml:space="preserve"> PAGEREF _Toc75350900 \h </w:instrText>
            </w:r>
            <w:r w:rsidR="008A06EF" w:rsidRPr="002546D9">
              <w:rPr>
                <w:rFonts w:ascii="Times New Roman" w:hAnsi="Times New Roman"/>
                <w:noProof/>
                <w:webHidden/>
                <w:sz w:val="24"/>
                <w:szCs w:val="24"/>
                <w:lang w:val="ro-RO"/>
              </w:rPr>
            </w:r>
            <w:r w:rsidR="008A06EF" w:rsidRPr="002546D9">
              <w:rPr>
                <w:rFonts w:ascii="Times New Roman" w:hAnsi="Times New Roman"/>
                <w:noProof/>
                <w:webHidden/>
                <w:sz w:val="24"/>
                <w:szCs w:val="24"/>
                <w:lang w:val="ro-RO"/>
              </w:rPr>
              <w:fldChar w:fldCharType="separate"/>
            </w:r>
            <w:r w:rsidR="00030B6D">
              <w:rPr>
                <w:rFonts w:ascii="Times New Roman" w:hAnsi="Times New Roman"/>
                <w:noProof/>
                <w:webHidden/>
                <w:sz w:val="24"/>
                <w:szCs w:val="24"/>
                <w:lang w:val="ro-RO"/>
              </w:rPr>
              <w:t>23</w:t>
            </w:r>
            <w:r w:rsidR="008A06EF" w:rsidRPr="002546D9">
              <w:rPr>
                <w:rFonts w:ascii="Times New Roman" w:hAnsi="Times New Roman"/>
                <w:noProof/>
                <w:webHidden/>
                <w:sz w:val="24"/>
                <w:szCs w:val="24"/>
                <w:lang w:val="ro-RO"/>
              </w:rPr>
              <w:fldChar w:fldCharType="end"/>
            </w:r>
          </w:hyperlink>
        </w:p>
        <w:p w14:paraId="44337240" w14:textId="6419CCC1" w:rsidR="008A06EF" w:rsidRPr="002546D9" w:rsidRDefault="005F5726" w:rsidP="00F7709F">
          <w:pPr>
            <w:pStyle w:val="TOC2"/>
            <w:tabs>
              <w:tab w:val="right" w:leader="dot" w:pos="9749"/>
            </w:tabs>
            <w:spacing w:line="276" w:lineRule="auto"/>
            <w:rPr>
              <w:rFonts w:ascii="Times New Roman" w:hAnsi="Times New Roman"/>
              <w:noProof/>
              <w:sz w:val="24"/>
              <w:szCs w:val="24"/>
              <w:lang w:val="ro-RO" w:eastAsia="en-GB"/>
            </w:rPr>
          </w:pPr>
          <w:hyperlink w:anchor="_Toc75350901" w:history="1">
            <w:r w:rsidR="008A06EF" w:rsidRPr="002546D9">
              <w:rPr>
                <w:rStyle w:val="Hyperlink"/>
                <w:rFonts w:ascii="Times New Roman" w:hAnsi="Times New Roman"/>
                <w:noProof/>
                <w:sz w:val="24"/>
                <w:szCs w:val="24"/>
                <w:lang w:val="ro-RO"/>
              </w:rPr>
              <w:t>2.9 SEMNAREA CONTRACTULUI DE SUBVENȚIE</w:t>
            </w:r>
            <w:r w:rsidR="008A06EF" w:rsidRPr="002546D9">
              <w:rPr>
                <w:rFonts w:ascii="Times New Roman" w:hAnsi="Times New Roman"/>
                <w:noProof/>
                <w:webHidden/>
                <w:sz w:val="24"/>
                <w:szCs w:val="24"/>
                <w:lang w:val="ro-RO"/>
              </w:rPr>
              <w:tab/>
            </w:r>
            <w:r w:rsidR="008A06EF" w:rsidRPr="002546D9">
              <w:rPr>
                <w:rFonts w:ascii="Times New Roman" w:hAnsi="Times New Roman"/>
                <w:noProof/>
                <w:webHidden/>
                <w:sz w:val="24"/>
                <w:szCs w:val="24"/>
                <w:lang w:val="ro-RO"/>
              </w:rPr>
              <w:fldChar w:fldCharType="begin"/>
            </w:r>
            <w:r w:rsidR="008A06EF" w:rsidRPr="002546D9">
              <w:rPr>
                <w:rFonts w:ascii="Times New Roman" w:hAnsi="Times New Roman"/>
                <w:noProof/>
                <w:webHidden/>
                <w:sz w:val="24"/>
                <w:szCs w:val="24"/>
                <w:lang w:val="ro-RO"/>
              </w:rPr>
              <w:instrText xml:space="preserve"> PAGEREF _Toc75350901 \h </w:instrText>
            </w:r>
            <w:r w:rsidR="008A06EF" w:rsidRPr="002546D9">
              <w:rPr>
                <w:rFonts w:ascii="Times New Roman" w:hAnsi="Times New Roman"/>
                <w:noProof/>
                <w:webHidden/>
                <w:sz w:val="24"/>
                <w:szCs w:val="24"/>
                <w:lang w:val="ro-RO"/>
              </w:rPr>
            </w:r>
            <w:r w:rsidR="008A06EF" w:rsidRPr="002546D9">
              <w:rPr>
                <w:rFonts w:ascii="Times New Roman" w:hAnsi="Times New Roman"/>
                <w:noProof/>
                <w:webHidden/>
                <w:sz w:val="24"/>
                <w:szCs w:val="24"/>
                <w:lang w:val="ro-RO"/>
              </w:rPr>
              <w:fldChar w:fldCharType="separate"/>
            </w:r>
            <w:r w:rsidR="00030B6D">
              <w:rPr>
                <w:rFonts w:ascii="Times New Roman" w:hAnsi="Times New Roman"/>
                <w:noProof/>
                <w:webHidden/>
                <w:sz w:val="24"/>
                <w:szCs w:val="24"/>
                <w:lang w:val="ro-RO"/>
              </w:rPr>
              <w:t>26</w:t>
            </w:r>
            <w:r w:rsidR="008A06EF" w:rsidRPr="002546D9">
              <w:rPr>
                <w:rFonts w:ascii="Times New Roman" w:hAnsi="Times New Roman"/>
                <w:noProof/>
                <w:webHidden/>
                <w:sz w:val="24"/>
                <w:szCs w:val="24"/>
                <w:lang w:val="ro-RO"/>
              </w:rPr>
              <w:fldChar w:fldCharType="end"/>
            </w:r>
          </w:hyperlink>
        </w:p>
        <w:p w14:paraId="04B2CD3B" w14:textId="470F583E" w:rsidR="008A06EF" w:rsidRPr="002546D9" w:rsidRDefault="005F5726" w:rsidP="00F7709F">
          <w:pPr>
            <w:pStyle w:val="TOC1"/>
            <w:spacing w:line="276" w:lineRule="auto"/>
            <w:rPr>
              <w:rFonts w:ascii="Times New Roman" w:eastAsiaTheme="minorEastAsia" w:hAnsi="Times New Roman" w:cs="Times New Roman"/>
              <w:noProof/>
              <w:sz w:val="24"/>
              <w:szCs w:val="24"/>
              <w:lang w:val="ro-RO"/>
            </w:rPr>
          </w:pPr>
          <w:hyperlink w:anchor="_Toc75350902" w:history="1">
            <w:r w:rsidR="008A06EF" w:rsidRPr="002546D9">
              <w:rPr>
                <w:rStyle w:val="Hyperlink"/>
                <w:rFonts w:ascii="Times New Roman" w:hAnsi="Times New Roman" w:cs="Times New Roman"/>
                <w:noProof/>
                <w:sz w:val="24"/>
                <w:szCs w:val="24"/>
                <w:lang w:val="ro-RO"/>
              </w:rPr>
              <w:t>3. TERMENE LIMITĂ ȘI CONDIȚIILE PENTRU PLATA AJUTORULUI DE STAT</w:t>
            </w:r>
            <w:r w:rsidR="008A06EF" w:rsidRPr="002546D9">
              <w:rPr>
                <w:rFonts w:ascii="Times New Roman" w:hAnsi="Times New Roman" w:cs="Times New Roman"/>
                <w:noProof/>
                <w:webHidden/>
                <w:sz w:val="24"/>
                <w:szCs w:val="24"/>
                <w:lang w:val="ro-RO"/>
              </w:rPr>
              <w:tab/>
            </w:r>
            <w:r w:rsidR="008A06EF" w:rsidRPr="002546D9">
              <w:rPr>
                <w:rFonts w:ascii="Times New Roman" w:hAnsi="Times New Roman" w:cs="Times New Roman"/>
                <w:noProof/>
                <w:webHidden/>
                <w:sz w:val="24"/>
                <w:szCs w:val="24"/>
                <w:lang w:val="ro-RO"/>
              </w:rPr>
              <w:fldChar w:fldCharType="begin"/>
            </w:r>
            <w:r w:rsidR="008A06EF" w:rsidRPr="002546D9">
              <w:rPr>
                <w:rFonts w:ascii="Times New Roman" w:hAnsi="Times New Roman" w:cs="Times New Roman"/>
                <w:noProof/>
                <w:webHidden/>
                <w:sz w:val="24"/>
                <w:szCs w:val="24"/>
                <w:lang w:val="ro-RO"/>
              </w:rPr>
              <w:instrText xml:space="preserve"> PAGEREF _Toc75350902 \h </w:instrText>
            </w:r>
            <w:r w:rsidR="008A06EF" w:rsidRPr="002546D9">
              <w:rPr>
                <w:rFonts w:ascii="Times New Roman" w:hAnsi="Times New Roman" w:cs="Times New Roman"/>
                <w:noProof/>
                <w:webHidden/>
                <w:sz w:val="24"/>
                <w:szCs w:val="24"/>
                <w:lang w:val="ro-RO"/>
              </w:rPr>
            </w:r>
            <w:r w:rsidR="008A06EF" w:rsidRPr="002546D9">
              <w:rPr>
                <w:rFonts w:ascii="Times New Roman" w:hAnsi="Times New Roman" w:cs="Times New Roman"/>
                <w:noProof/>
                <w:webHidden/>
                <w:sz w:val="24"/>
                <w:szCs w:val="24"/>
                <w:lang w:val="ro-RO"/>
              </w:rPr>
              <w:fldChar w:fldCharType="separate"/>
            </w:r>
            <w:r w:rsidR="00030B6D">
              <w:rPr>
                <w:rFonts w:ascii="Times New Roman" w:hAnsi="Times New Roman" w:cs="Times New Roman"/>
                <w:noProof/>
                <w:webHidden/>
                <w:sz w:val="24"/>
                <w:szCs w:val="24"/>
                <w:lang w:val="ro-RO"/>
              </w:rPr>
              <w:t>26</w:t>
            </w:r>
            <w:r w:rsidR="008A06EF" w:rsidRPr="002546D9">
              <w:rPr>
                <w:rFonts w:ascii="Times New Roman" w:hAnsi="Times New Roman" w:cs="Times New Roman"/>
                <w:noProof/>
                <w:webHidden/>
                <w:sz w:val="24"/>
                <w:szCs w:val="24"/>
                <w:lang w:val="ro-RO"/>
              </w:rPr>
              <w:fldChar w:fldCharType="end"/>
            </w:r>
          </w:hyperlink>
        </w:p>
        <w:p w14:paraId="5A780AF4" w14:textId="460307BF" w:rsidR="008A06EF" w:rsidRPr="002546D9" w:rsidRDefault="005F5726" w:rsidP="00F7709F">
          <w:pPr>
            <w:pStyle w:val="TOC1"/>
            <w:spacing w:line="276" w:lineRule="auto"/>
            <w:rPr>
              <w:rFonts w:ascii="Times New Roman" w:eastAsiaTheme="minorEastAsia" w:hAnsi="Times New Roman" w:cs="Times New Roman"/>
              <w:noProof/>
              <w:sz w:val="24"/>
              <w:szCs w:val="24"/>
              <w:lang w:val="ro-RO"/>
            </w:rPr>
          </w:pPr>
          <w:hyperlink w:anchor="_Toc75350903" w:history="1">
            <w:r w:rsidR="008A06EF" w:rsidRPr="002546D9">
              <w:rPr>
                <w:rStyle w:val="Hyperlink"/>
                <w:rFonts w:ascii="Times New Roman" w:hAnsi="Times New Roman" w:cs="Times New Roman"/>
                <w:noProof/>
                <w:sz w:val="24"/>
                <w:szCs w:val="24"/>
                <w:lang w:val="ro-RO"/>
              </w:rPr>
              <w:t>4. MONITORIZAREA PROIECTULUI</w:t>
            </w:r>
            <w:r w:rsidR="008A06EF" w:rsidRPr="002546D9">
              <w:rPr>
                <w:rFonts w:ascii="Times New Roman" w:hAnsi="Times New Roman" w:cs="Times New Roman"/>
                <w:noProof/>
                <w:webHidden/>
                <w:sz w:val="24"/>
                <w:szCs w:val="24"/>
                <w:lang w:val="ro-RO"/>
              </w:rPr>
              <w:tab/>
            </w:r>
            <w:r w:rsidR="008A06EF" w:rsidRPr="002546D9">
              <w:rPr>
                <w:rFonts w:ascii="Times New Roman" w:hAnsi="Times New Roman" w:cs="Times New Roman"/>
                <w:noProof/>
                <w:webHidden/>
                <w:sz w:val="24"/>
                <w:szCs w:val="24"/>
                <w:lang w:val="ro-RO"/>
              </w:rPr>
              <w:fldChar w:fldCharType="begin"/>
            </w:r>
            <w:r w:rsidR="008A06EF" w:rsidRPr="002546D9">
              <w:rPr>
                <w:rFonts w:ascii="Times New Roman" w:hAnsi="Times New Roman" w:cs="Times New Roman"/>
                <w:noProof/>
                <w:webHidden/>
                <w:sz w:val="24"/>
                <w:szCs w:val="24"/>
                <w:lang w:val="ro-RO"/>
              </w:rPr>
              <w:instrText xml:space="preserve"> PAGEREF _Toc75350903 \h </w:instrText>
            </w:r>
            <w:r w:rsidR="008A06EF" w:rsidRPr="002546D9">
              <w:rPr>
                <w:rFonts w:ascii="Times New Roman" w:hAnsi="Times New Roman" w:cs="Times New Roman"/>
                <w:noProof/>
                <w:webHidden/>
                <w:sz w:val="24"/>
                <w:szCs w:val="24"/>
                <w:lang w:val="ro-RO"/>
              </w:rPr>
            </w:r>
            <w:r w:rsidR="008A06EF" w:rsidRPr="002546D9">
              <w:rPr>
                <w:rFonts w:ascii="Times New Roman" w:hAnsi="Times New Roman" w:cs="Times New Roman"/>
                <w:noProof/>
                <w:webHidden/>
                <w:sz w:val="24"/>
                <w:szCs w:val="24"/>
                <w:lang w:val="ro-RO"/>
              </w:rPr>
              <w:fldChar w:fldCharType="separate"/>
            </w:r>
            <w:r w:rsidR="00030B6D">
              <w:rPr>
                <w:rFonts w:ascii="Times New Roman" w:hAnsi="Times New Roman" w:cs="Times New Roman"/>
                <w:noProof/>
                <w:webHidden/>
                <w:sz w:val="24"/>
                <w:szCs w:val="24"/>
                <w:lang w:val="ro-RO"/>
              </w:rPr>
              <w:t>27</w:t>
            </w:r>
            <w:r w:rsidR="008A06EF" w:rsidRPr="002546D9">
              <w:rPr>
                <w:rFonts w:ascii="Times New Roman" w:hAnsi="Times New Roman" w:cs="Times New Roman"/>
                <w:noProof/>
                <w:webHidden/>
                <w:sz w:val="24"/>
                <w:szCs w:val="24"/>
                <w:lang w:val="ro-RO"/>
              </w:rPr>
              <w:fldChar w:fldCharType="end"/>
            </w:r>
          </w:hyperlink>
        </w:p>
        <w:p w14:paraId="4A490729" w14:textId="0E70CAFB" w:rsidR="008A06EF" w:rsidRPr="002546D9" w:rsidRDefault="005F5726" w:rsidP="00F7709F">
          <w:pPr>
            <w:pStyle w:val="TOC1"/>
            <w:spacing w:line="276" w:lineRule="auto"/>
            <w:rPr>
              <w:rFonts w:ascii="Times New Roman" w:eastAsiaTheme="minorEastAsia" w:hAnsi="Times New Roman" w:cs="Times New Roman"/>
              <w:noProof/>
              <w:sz w:val="24"/>
              <w:szCs w:val="24"/>
              <w:lang w:val="ro-RO"/>
            </w:rPr>
          </w:pPr>
          <w:hyperlink w:anchor="_Toc75350904" w:history="1">
            <w:r w:rsidR="008A06EF" w:rsidRPr="002546D9">
              <w:rPr>
                <w:rStyle w:val="Hyperlink"/>
                <w:rFonts w:ascii="Times New Roman" w:hAnsi="Times New Roman" w:cs="Times New Roman"/>
                <w:noProof/>
                <w:sz w:val="24"/>
                <w:szCs w:val="24"/>
                <w:lang w:val="ro-RO"/>
              </w:rPr>
              <w:t>5. ACHIZIȚIILE</w:t>
            </w:r>
            <w:r w:rsidR="008A06EF" w:rsidRPr="002546D9">
              <w:rPr>
                <w:rFonts w:ascii="Times New Roman" w:hAnsi="Times New Roman" w:cs="Times New Roman"/>
                <w:noProof/>
                <w:webHidden/>
                <w:sz w:val="24"/>
                <w:szCs w:val="24"/>
                <w:lang w:val="ro-RO"/>
              </w:rPr>
              <w:tab/>
            </w:r>
            <w:r w:rsidR="008A06EF" w:rsidRPr="002546D9">
              <w:rPr>
                <w:rFonts w:ascii="Times New Roman" w:hAnsi="Times New Roman" w:cs="Times New Roman"/>
                <w:noProof/>
                <w:webHidden/>
                <w:sz w:val="24"/>
                <w:szCs w:val="24"/>
                <w:lang w:val="ro-RO"/>
              </w:rPr>
              <w:fldChar w:fldCharType="begin"/>
            </w:r>
            <w:r w:rsidR="008A06EF" w:rsidRPr="002546D9">
              <w:rPr>
                <w:rFonts w:ascii="Times New Roman" w:hAnsi="Times New Roman" w:cs="Times New Roman"/>
                <w:noProof/>
                <w:webHidden/>
                <w:sz w:val="24"/>
                <w:szCs w:val="24"/>
                <w:lang w:val="ro-RO"/>
              </w:rPr>
              <w:instrText xml:space="preserve"> PAGEREF _Toc75350904 \h </w:instrText>
            </w:r>
            <w:r w:rsidR="008A06EF" w:rsidRPr="002546D9">
              <w:rPr>
                <w:rFonts w:ascii="Times New Roman" w:hAnsi="Times New Roman" w:cs="Times New Roman"/>
                <w:noProof/>
                <w:webHidden/>
                <w:sz w:val="24"/>
                <w:szCs w:val="24"/>
                <w:lang w:val="ro-RO"/>
              </w:rPr>
            </w:r>
            <w:r w:rsidR="008A06EF" w:rsidRPr="002546D9">
              <w:rPr>
                <w:rFonts w:ascii="Times New Roman" w:hAnsi="Times New Roman" w:cs="Times New Roman"/>
                <w:noProof/>
                <w:webHidden/>
                <w:sz w:val="24"/>
                <w:szCs w:val="24"/>
                <w:lang w:val="ro-RO"/>
              </w:rPr>
              <w:fldChar w:fldCharType="separate"/>
            </w:r>
            <w:r w:rsidR="00030B6D">
              <w:rPr>
                <w:rFonts w:ascii="Times New Roman" w:hAnsi="Times New Roman" w:cs="Times New Roman"/>
                <w:noProof/>
                <w:webHidden/>
                <w:sz w:val="24"/>
                <w:szCs w:val="24"/>
                <w:lang w:val="ro-RO"/>
              </w:rPr>
              <w:t>28</w:t>
            </w:r>
            <w:r w:rsidR="008A06EF" w:rsidRPr="002546D9">
              <w:rPr>
                <w:rFonts w:ascii="Times New Roman" w:hAnsi="Times New Roman" w:cs="Times New Roman"/>
                <w:noProof/>
                <w:webHidden/>
                <w:sz w:val="24"/>
                <w:szCs w:val="24"/>
                <w:lang w:val="ro-RO"/>
              </w:rPr>
              <w:fldChar w:fldCharType="end"/>
            </w:r>
          </w:hyperlink>
        </w:p>
        <w:p w14:paraId="6EA48589" w14:textId="3F1B9E6B" w:rsidR="008A06EF" w:rsidRPr="002546D9" w:rsidRDefault="005F5726" w:rsidP="00F7709F">
          <w:pPr>
            <w:pStyle w:val="TOC1"/>
            <w:spacing w:line="276" w:lineRule="auto"/>
            <w:rPr>
              <w:rFonts w:ascii="Times New Roman" w:eastAsiaTheme="minorEastAsia" w:hAnsi="Times New Roman" w:cs="Times New Roman"/>
              <w:noProof/>
              <w:sz w:val="24"/>
              <w:szCs w:val="24"/>
              <w:lang w:val="ro-RO"/>
            </w:rPr>
          </w:pPr>
          <w:hyperlink w:anchor="_Toc75350905" w:history="1">
            <w:r w:rsidR="008A06EF" w:rsidRPr="002546D9">
              <w:rPr>
                <w:rStyle w:val="Hyperlink"/>
                <w:rFonts w:ascii="Times New Roman" w:hAnsi="Times New Roman" w:cs="Times New Roman"/>
                <w:noProof/>
                <w:sz w:val="24"/>
                <w:szCs w:val="24"/>
                <w:lang w:val="ro-RO"/>
              </w:rPr>
              <w:t>6. MĂSURI DE INFORMARE ȘI PUBLICITATE</w:t>
            </w:r>
            <w:r w:rsidR="008A06EF" w:rsidRPr="002546D9">
              <w:rPr>
                <w:rFonts w:ascii="Times New Roman" w:hAnsi="Times New Roman" w:cs="Times New Roman"/>
                <w:noProof/>
                <w:webHidden/>
                <w:sz w:val="24"/>
                <w:szCs w:val="24"/>
                <w:lang w:val="ro-RO"/>
              </w:rPr>
              <w:tab/>
            </w:r>
            <w:r w:rsidR="008A06EF" w:rsidRPr="002546D9">
              <w:rPr>
                <w:rFonts w:ascii="Times New Roman" w:hAnsi="Times New Roman" w:cs="Times New Roman"/>
                <w:noProof/>
                <w:webHidden/>
                <w:sz w:val="24"/>
                <w:szCs w:val="24"/>
                <w:lang w:val="ro-RO"/>
              </w:rPr>
              <w:fldChar w:fldCharType="begin"/>
            </w:r>
            <w:r w:rsidR="008A06EF" w:rsidRPr="002546D9">
              <w:rPr>
                <w:rFonts w:ascii="Times New Roman" w:hAnsi="Times New Roman" w:cs="Times New Roman"/>
                <w:noProof/>
                <w:webHidden/>
                <w:sz w:val="24"/>
                <w:szCs w:val="24"/>
                <w:lang w:val="ro-RO"/>
              </w:rPr>
              <w:instrText xml:space="preserve"> PAGEREF _Toc75350905 \h </w:instrText>
            </w:r>
            <w:r w:rsidR="008A06EF" w:rsidRPr="002546D9">
              <w:rPr>
                <w:rFonts w:ascii="Times New Roman" w:hAnsi="Times New Roman" w:cs="Times New Roman"/>
                <w:noProof/>
                <w:webHidden/>
                <w:sz w:val="24"/>
                <w:szCs w:val="24"/>
                <w:lang w:val="ro-RO"/>
              </w:rPr>
            </w:r>
            <w:r w:rsidR="008A06EF" w:rsidRPr="002546D9">
              <w:rPr>
                <w:rFonts w:ascii="Times New Roman" w:hAnsi="Times New Roman" w:cs="Times New Roman"/>
                <w:noProof/>
                <w:webHidden/>
                <w:sz w:val="24"/>
                <w:szCs w:val="24"/>
                <w:lang w:val="ro-RO"/>
              </w:rPr>
              <w:fldChar w:fldCharType="separate"/>
            </w:r>
            <w:r w:rsidR="00030B6D">
              <w:rPr>
                <w:rFonts w:ascii="Times New Roman" w:hAnsi="Times New Roman" w:cs="Times New Roman"/>
                <w:noProof/>
                <w:webHidden/>
                <w:sz w:val="24"/>
                <w:szCs w:val="24"/>
                <w:lang w:val="ro-RO"/>
              </w:rPr>
              <w:t>29</w:t>
            </w:r>
            <w:r w:rsidR="008A06EF" w:rsidRPr="002546D9">
              <w:rPr>
                <w:rFonts w:ascii="Times New Roman" w:hAnsi="Times New Roman" w:cs="Times New Roman"/>
                <w:noProof/>
                <w:webHidden/>
                <w:sz w:val="24"/>
                <w:szCs w:val="24"/>
                <w:lang w:val="ro-RO"/>
              </w:rPr>
              <w:fldChar w:fldCharType="end"/>
            </w:r>
          </w:hyperlink>
        </w:p>
        <w:p w14:paraId="38A3CA36" w14:textId="37429207" w:rsidR="008A06EF" w:rsidRPr="002546D9" w:rsidRDefault="005F5726" w:rsidP="00F7709F">
          <w:pPr>
            <w:pStyle w:val="TOC1"/>
            <w:spacing w:line="276" w:lineRule="auto"/>
            <w:rPr>
              <w:rFonts w:ascii="Times New Roman" w:eastAsiaTheme="minorEastAsia" w:hAnsi="Times New Roman" w:cs="Times New Roman"/>
              <w:noProof/>
              <w:sz w:val="24"/>
              <w:szCs w:val="24"/>
              <w:lang w:val="ro-RO"/>
            </w:rPr>
          </w:pPr>
          <w:hyperlink w:anchor="_Toc75350906" w:history="1">
            <w:r w:rsidR="008A06EF" w:rsidRPr="002546D9">
              <w:rPr>
                <w:rStyle w:val="Hyperlink"/>
                <w:rFonts w:ascii="Times New Roman" w:hAnsi="Times New Roman" w:cs="Times New Roman"/>
                <w:noProof/>
                <w:sz w:val="24"/>
                <w:szCs w:val="24"/>
                <w:lang w:val="ro-RO"/>
              </w:rPr>
              <w:t>7. DISPOZIȚII FINALE</w:t>
            </w:r>
            <w:r w:rsidR="008A06EF" w:rsidRPr="002546D9">
              <w:rPr>
                <w:rFonts w:ascii="Times New Roman" w:hAnsi="Times New Roman" w:cs="Times New Roman"/>
                <w:noProof/>
                <w:webHidden/>
                <w:sz w:val="24"/>
                <w:szCs w:val="24"/>
                <w:lang w:val="ro-RO"/>
              </w:rPr>
              <w:tab/>
            </w:r>
            <w:r w:rsidR="008A06EF" w:rsidRPr="002546D9">
              <w:rPr>
                <w:rFonts w:ascii="Times New Roman" w:hAnsi="Times New Roman" w:cs="Times New Roman"/>
                <w:noProof/>
                <w:webHidden/>
                <w:sz w:val="24"/>
                <w:szCs w:val="24"/>
                <w:lang w:val="ro-RO"/>
              </w:rPr>
              <w:fldChar w:fldCharType="begin"/>
            </w:r>
            <w:r w:rsidR="008A06EF" w:rsidRPr="002546D9">
              <w:rPr>
                <w:rFonts w:ascii="Times New Roman" w:hAnsi="Times New Roman" w:cs="Times New Roman"/>
                <w:noProof/>
                <w:webHidden/>
                <w:sz w:val="24"/>
                <w:szCs w:val="24"/>
                <w:lang w:val="ro-RO"/>
              </w:rPr>
              <w:instrText xml:space="preserve"> PAGEREF _Toc75350906 \h </w:instrText>
            </w:r>
            <w:r w:rsidR="008A06EF" w:rsidRPr="002546D9">
              <w:rPr>
                <w:rFonts w:ascii="Times New Roman" w:hAnsi="Times New Roman" w:cs="Times New Roman"/>
                <w:noProof/>
                <w:webHidden/>
                <w:sz w:val="24"/>
                <w:szCs w:val="24"/>
                <w:lang w:val="ro-RO"/>
              </w:rPr>
            </w:r>
            <w:r w:rsidR="008A06EF" w:rsidRPr="002546D9">
              <w:rPr>
                <w:rFonts w:ascii="Times New Roman" w:hAnsi="Times New Roman" w:cs="Times New Roman"/>
                <w:noProof/>
                <w:webHidden/>
                <w:sz w:val="24"/>
                <w:szCs w:val="24"/>
                <w:lang w:val="ro-RO"/>
              </w:rPr>
              <w:fldChar w:fldCharType="separate"/>
            </w:r>
            <w:r w:rsidR="00030B6D">
              <w:rPr>
                <w:rFonts w:ascii="Times New Roman" w:hAnsi="Times New Roman" w:cs="Times New Roman"/>
                <w:noProof/>
                <w:webHidden/>
                <w:sz w:val="24"/>
                <w:szCs w:val="24"/>
                <w:lang w:val="ro-RO"/>
              </w:rPr>
              <w:t>29</w:t>
            </w:r>
            <w:r w:rsidR="008A06EF" w:rsidRPr="002546D9">
              <w:rPr>
                <w:rFonts w:ascii="Times New Roman" w:hAnsi="Times New Roman" w:cs="Times New Roman"/>
                <w:noProof/>
                <w:webHidden/>
                <w:sz w:val="24"/>
                <w:szCs w:val="24"/>
                <w:lang w:val="ro-RO"/>
              </w:rPr>
              <w:fldChar w:fldCharType="end"/>
            </w:r>
          </w:hyperlink>
        </w:p>
        <w:p w14:paraId="7E9153C1" w14:textId="64E39006" w:rsidR="008A06EF" w:rsidRPr="002546D9" w:rsidRDefault="005F5726" w:rsidP="00F7709F">
          <w:pPr>
            <w:pStyle w:val="TOC1"/>
            <w:spacing w:line="276" w:lineRule="auto"/>
            <w:rPr>
              <w:rFonts w:ascii="Times New Roman" w:eastAsiaTheme="minorEastAsia" w:hAnsi="Times New Roman" w:cs="Times New Roman"/>
              <w:noProof/>
              <w:sz w:val="24"/>
              <w:szCs w:val="24"/>
              <w:lang w:val="ro-RO"/>
            </w:rPr>
          </w:pPr>
          <w:hyperlink w:anchor="_Toc75350907" w:history="1">
            <w:r w:rsidR="008A06EF" w:rsidRPr="002546D9">
              <w:rPr>
                <w:rStyle w:val="Hyperlink"/>
                <w:rFonts w:ascii="Times New Roman" w:hAnsi="Times New Roman" w:cs="Times New Roman"/>
                <w:noProof/>
                <w:sz w:val="24"/>
                <w:szCs w:val="24"/>
                <w:lang w:val="ro-RO"/>
              </w:rPr>
              <w:t>8. LISTA DOCUMENTELOR SI FORMULARELOR DISPONIBILE</w:t>
            </w:r>
            <w:r w:rsidR="008A06EF" w:rsidRPr="002546D9">
              <w:rPr>
                <w:rFonts w:ascii="Times New Roman" w:hAnsi="Times New Roman" w:cs="Times New Roman"/>
                <w:noProof/>
                <w:webHidden/>
                <w:sz w:val="24"/>
                <w:szCs w:val="24"/>
                <w:lang w:val="ro-RO"/>
              </w:rPr>
              <w:tab/>
            </w:r>
            <w:r w:rsidR="008A06EF" w:rsidRPr="002546D9">
              <w:rPr>
                <w:rFonts w:ascii="Times New Roman" w:hAnsi="Times New Roman" w:cs="Times New Roman"/>
                <w:noProof/>
                <w:webHidden/>
                <w:sz w:val="24"/>
                <w:szCs w:val="24"/>
                <w:lang w:val="ro-RO"/>
              </w:rPr>
              <w:fldChar w:fldCharType="begin"/>
            </w:r>
            <w:r w:rsidR="008A06EF" w:rsidRPr="002546D9">
              <w:rPr>
                <w:rFonts w:ascii="Times New Roman" w:hAnsi="Times New Roman" w:cs="Times New Roman"/>
                <w:noProof/>
                <w:webHidden/>
                <w:sz w:val="24"/>
                <w:szCs w:val="24"/>
                <w:lang w:val="ro-RO"/>
              </w:rPr>
              <w:instrText xml:space="preserve"> PAGEREF _Toc75350907 \h </w:instrText>
            </w:r>
            <w:r w:rsidR="008A06EF" w:rsidRPr="002546D9">
              <w:rPr>
                <w:rFonts w:ascii="Times New Roman" w:hAnsi="Times New Roman" w:cs="Times New Roman"/>
                <w:noProof/>
                <w:webHidden/>
                <w:sz w:val="24"/>
                <w:szCs w:val="24"/>
                <w:lang w:val="ro-RO"/>
              </w:rPr>
            </w:r>
            <w:r w:rsidR="008A06EF" w:rsidRPr="002546D9">
              <w:rPr>
                <w:rFonts w:ascii="Times New Roman" w:hAnsi="Times New Roman" w:cs="Times New Roman"/>
                <w:noProof/>
                <w:webHidden/>
                <w:sz w:val="24"/>
                <w:szCs w:val="24"/>
                <w:lang w:val="ro-RO"/>
              </w:rPr>
              <w:fldChar w:fldCharType="separate"/>
            </w:r>
            <w:r w:rsidR="00030B6D">
              <w:rPr>
                <w:rFonts w:ascii="Times New Roman" w:hAnsi="Times New Roman" w:cs="Times New Roman"/>
                <w:noProof/>
                <w:webHidden/>
                <w:sz w:val="24"/>
                <w:szCs w:val="24"/>
                <w:lang w:val="ro-RO"/>
              </w:rPr>
              <w:t>29</w:t>
            </w:r>
            <w:r w:rsidR="008A06EF" w:rsidRPr="002546D9">
              <w:rPr>
                <w:rFonts w:ascii="Times New Roman" w:hAnsi="Times New Roman" w:cs="Times New Roman"/>
                <w:noProof/>
                <w:webHidden/>
                <w:sz w:val="24"/>
                <w:szCs w:val="24"/>
                <w:lang w:val="ro-RO"/>
              </w:rPr>
              <w:fldChar w:fldCharType="end"/>
            </w:r>
          </w:hyperlink>
        </w:p>
        <w:p w14:paraId="284700A9" w14:textId="46DF258E" w:rsidR="008A06EF" w:rsidRPr="002546D9" w:rsidRDefault="005F5726" w:rsidP="00F7709F">
          <w:pPr>
            <w:pStyle w:val="TOC1"/>
            <w:spacing w:line="276" w:lineRule="auto"/>
            <w:rPr>
              <w:rFonts w:ascii="Times New Roman" w:eastAsiaTheme="minorEastAsia" w:hAnsi="Times New Roman" w:cs="Times New Roman"/>
              <w:noProof/>
              <w:sz w:val="24"/>
              <w:szCs w:val="24"/>
              <w:lang w:val="ro-RO"/>
            </w:rPr>
          </w:pPr>
          <w:hyperlink w:anchor="_Toc75350908" w:history="1">
            <w:r w:rsidR="00BF2C12" w:rsidRPr="002546D9">
              <w:rPr>
                <w:rStyle w:val="Hyperlink"/>
                <w:rFonts w:ascii="Times New Roman" w:hAnsi="Times New Roman" w:cs="Times New Roman"/>
                <w:noProof/>
                <w:sz w:val="24"/>
                <w:szCs w:val="24"/>
                <w:lang w:val="ro-RO"/>
              </w:rPr>
              <w:t>9. DREPTURILE ȘI OBLIGAȚIILE BENEFICIARILOR DE AJUTOR DE MINIMIS</w:t>
            </w:r>
            <w:r w:rsidR="00BF2C12" w:rsidRPr="002546D9">
              <w:rPr>
                <w:rFonts w:ascii="Times New Roman" w:hAnsi="Times New Roman" w:cs="Times New Roman"/>
                <w:noProof/>
                <w:webHidden/>
                <w:sz w:val="24"/>
                <w:szCs w:val="24"/>
                <w:lang w:val="ro-RO"/>
              </w:rPr>
              <w:tab/>
            </w:r>
            <w:r w:rsidR="008A06EF" w:rsidRPr="002546D9">
              <w:rPr>
                <w:rFonts w:ascii="Times New Roman" w:hAnsi="Times New Roman" w:cs="Times New Roman"/>
                <w:noProof/>
                <w:webHidden/>
                <w:sz w:val="24"/>
                <w:szCs w:val="24"/>
                <w:lang w:val="ro-RO"/>
              </w:rPr>
              <w:fldChar w:fldCharType="begin"/>
            </w:r>
            <w:r w:rsidR="008A06EF" w:rsidRPr="002546D9">
              <w:rPr>
                <w:rFonts w:ascii="Times New Roman" w:hAnsi="Times New Roman" w:cs="Times New Roman"/>
                <w:noProof/>
                <w:webHidden/>
                <w:sz w:val="24"/>
                <w:szCs w:val="24"/>
                <w:lang w:val="ro-RO"/>
              </w:rPr>
              <w:instrText xml:space="preserve"> PAGEREF _Toc75350908 \h </w:instrText>
            </w:r>
            <w:r w:rsidR="008A06EF" w:rsidRPr="002546D9">
              <w:rPr>
                <w:rFonts w:ascii="Times New Roman" w:hAnsi="Times New Roman" w:cs="Times New Roman"/>
                <w:noProof/>
                <w:webHidden/>
                <w:sz w:val="24"/>
                <w:szCs w:val="24"/>
                <w:lang w:val="ro-RO"/>
              </w:rPr>
            </w:r>
            <w:r w:rsidR="008A06EF" w:rsidRPr="002546D9">
              <w:rPr>
                <w:rFonts w:ascii="Times New Roman" w:hAnsi="Times New Roman" w:cs="Times New Roman"/>
                <w:noProof/>
                <w:webHidden/>
                <w:sz w:val="24"/>
                <w:szCs w:val="24"/>
                <w:lang w:val="ro-RO"/>
              </w:rPr>
              <w:fldChar w:fldCharType="separate"/>
            </w:r>
            <w:r w:rsidR="00030B6D">
              <w:rPr>
                <w:rFonts w:ascii="Times New Roman" w:hAnsi="Times New Roman" w:cs="Times New Roman"/>
                <w:noProof/>
                <w:webHidden/>
                <w:sz w:val="24"/>
                <w:szCs w:val="24"/>
                <w:lang w:val="ro-RO"/>
              </w:rPr>
              <w:t>30</w:t>
            </w:r>
            <w:r w:rsidR="008A06EF" w:rsidRPr="002546D9">
              <w:rPr>
                <w:rFonts w:ascii="Times New Roman" w:hAnsi="Times New Roman" w:cs="Times New Roman"/>
                <w:noProof/>
                <w:webHidden/>
                <w:sz w:val="24"/>
                <w:szCs w:val="24"/>
                <w:lang w:val="ro-RO"/>
              </w:rPr>
              <w:fldChar w:fldCharType="end"/>
            </w:r>
          </w:hyperlink>
        </w:p>
        <w:p w14:paraId="46F11C73" w14:textId="0676BB3C" w:rsidR="008A06EF" w:rsidRPr="002546D9" w:rsidRDefault="005F5726" w:rsidP="00F7709F">
          <w:pPr>
            <w:pStyle w:val="TOC1"/>
            <w:spacing w:line="276" w:lineRule="auto"/>
            <w:rPr>
              <w:rFonts w:ascii="Times New Roman" w:eastAsiaTheme="minorEastAsia" w:hAnsi="Times New Roman" w:cs="Times New Roman"/>
              <w:noProof/>
              <w:sz w:val="24"/>
              <w:szCs w:val="24"/>
              <w:lang w:val="ro-RO"/>
            </w:rPr>
          </w:pPr>
          <w:hyperlink w:anchor="_Toc75350909" w:history="1">
            <w:r w:rsidR="008A06EF" w:rsidRPr="002546D9">
              <w:rPr>
                <w:rStyle w:val="Hyperlink"/>
                <w:rFonts w:ascii="Times New Roman" w:hAnsi="Times New Roman" w:cs="Times New Roman"/>
                <w:noProof/>
                <w:sz w:val="24"/>
                <w:szCs w:val="24"/>
                <w:lang w:val="ro-RO"/>
              </w:rPr>
              <w:t>10. TERMENI, DEFINIȚII, PRESCURTĂRI</w:t>
            </w:r>
            <w:r w:rsidR="008A06EF" w:rsidRPr="002546D9">
              <w:rPr>
                <w:rFonts w:ascii="Times New Roman" w:hAnsi="Times New Roman" w:cs="Times New Roman"/>
                <w:noProof/>
                <w:webHidden/>
                <w:sz w:val="24"/>
                <w:szCs w:val="24"/>
                <w:lang w:val="ro-RO"/>
              </w:rPr>
              <w:tab/>
            </w:r>
            <w:r w:rsidR="008A06EF" w:rsidRPr="002546D9">
              <w:rPr>
                <w:rFonts w:ascii="Times New Roman" w:hAnsi="Times New Roman" w:cs="Times New Roman"/>
                <w:noProof/>
                <w:webHidden/>
                <w:sz w:val="24"/>
                <w:szCs w:val="24"/>
                <w:lang w:val="ro-RO"/>
              </w:rPr>
              <w:fldChar w:fldCharType="begin"/>
            </w:r>
            <w:r w:rsidR="008A06EF" w:rsidRPr="002546D9">
              <w:rPr>
                <w:rFonts w:ascii="Times New Roman" w:hAnsi="Times New Roman" w:cs="Times New Roman"/>
                <w:noProof/>
                <w:webHidden/>
                <w:sz w:val="24"/>
                <w:szCs w:val="24"/>
                <w:lang w:val="ro-RO"/>
              </w:rPr>
              <w:instrText xml:space="preserve"> PAGEREF _Toc75350909 \h </w:instrText>
            </w:r>
            <w:r w:rsidR="008A06EF" w:rsidRPr="002546D9">
              <w:rPr>
                <w:rFonts w:ascii="Times New Roman" w:hAnsi="Times New Roman" w:cs="Times New Roman"/>
                <w:noProof/>
                <w:webHidden/>
                <w:sz w:val="24"/>
                <w:szCs w:val="24"/>
                <w:lang w:val="ro-RO"/>
              </w:rPr>
            </w:r>
            <w:r w:rsidR="008A06EF" w:rsidRPr="002546D9">
              <w:rPr>
                <w:rFonts w:ascii="Times New Roman" w:hAnsi="Times New Roman" w:cs="Times New Roman"/>
                <w:noProof/>
                <w:webHidden/>
                <w:sz w:val="24"/>
                <w:szCs w:val="24"/>
                <w:lang w:val="ro-RO"/>
              </w:rPr>
              <w:fldChar w:fldCharType="separate"/>
            </w:r>
            <w:r w:rsidR="00030B6D">
              <w:rPr>
                <w:rFonts w:ascii="Times New Roman" w:hAnsi="Times New Roman" w:cs="Times New Roman"/>
                <w:noProof/>
                <w:webHidden/>
                <w:sz w:val="24"/>
                <w:szCs w:val="24"/>
                <w:lang w:val="ro-RO"/>
              </w:rPr>
              <w:t>32</w:t>
            </w:r>
            <w:r w:rsidR="008A06EF" w:rsidRPr="002546D9">
              <w:rPr>
                <w:rFonts w:ascii="Times New Roman" w:hAnsi="Times New Roman" w:cs="Times New Roman"/>
                <w:noProof/>
                <w:webHidden/>
                <w:sz w:val="24"/>
                <w:szCs w:val="24"/>
                <w:lang w:val="ro-RO"/>
              </w:rPr>
              <w:fldChar w:fldCharType="end"/>
            </w:r>
          </w:hyperlink>
        </w:p>
        <w:p w14:paraId="392BB5B0" w14:textId="2ADD4570" w:rsidR="00AB7865" w:rsidRPr="002546D9" w:rsidRDefault="00AB7865" w:rsidP="00F7709F">
          <w:pPr>
            <w:spacing w:after="0" w:line="276" w:lineRule="auto"/>
            <w:rPr>
              <w:rFonts w:ascii="Times New Roman" w:hAnsi="Times New Roman" w:cs="Times New Roman"/>
              <w:sz w:val="24"/>
              <w:szCs w:val="24"/>
              <w:lang w:val="ro-RO"/>
            </w:rPr>
          </w:pPr>
          <w:r w:rsidRPr="002546D9">
            <w:rPr>
              <w:rFonts w:ascii="Times New Roman" w:hAnsi="Times New Roman" w:cs="Times New Roman"/>
              <w:b/>
              <w:bCs/>
              <w:noProof/>
              <w:sz w:val="24"/>
              <w:szCs w:val="24"/>
              <w:lang w:val="ro-RO"/>
            </w:rPr>
            <w:fldChar w:fldCharType="end"/>
          </w:r>
        </w:p>
      </w:sdtContent>
    </w:sdt>
    <w:p w14:paraId="5CE5FF6C"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br w:type="page"/>
      </w:r>
    </w:p>
    <w:p w14:paraId="7E84ADF1" w14:textId="77777777" w:rsidR="00AB7865" w:rsidRPr="002546D9" w:rsidRDefault="00AB7865" w:rsidP="00F7709F">
      <w:p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lang w:val="ro-RO"/>
        </w:rPr>
      </w:pPr>
    </w:p>
    <w:p w14:paraId="43120357" w14:textId="77777777" w:rsidR="00AB7865" w:rsidRPr="002546D9" w:rsidRDefault="00AB7865" w:rsidP="00F7709F">
      <w:p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lang w:val="ro-RO"/>
        </w:rPr>
      </w:pPr>
    </w:p>
    <w:p w14:paraId="25170623" w14:textId="499D70FF" w:rsidR="00AB7865" w:rsidRPr="002546D9" w:rsidRDefault="00DB185F" w:rsidP="00F7709F">
      <w:pPr>
        <w:tabs>
          <w:tab w:val="left" w:pos="6804"/>
        </w:tabs>
        <w:spacing w:after="0" w:line="276" w:lineRule="auto"/>
        <w:rPr>
          <w:rFonts w:ascii="Times New Roman" w:hAnsi="Times New Roman" w:cs="Times New Roman"/>
          <w:b/>
          <w:sz w:val="24"/>
          <w:szCs w:val="24"/>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 xml:space="preserve">Prezentul ghid prezintă condițiile de desfășurare a </w:t>
      </w:r>
      <w:r w:rsidR="00AB7865" w:rsidRPr="002546D9">
        <w:rPr>
          <w:rFonts w:ascii="Times New Roman" w:hAnsi="Times New Roman" w:cs="Times New Roman"/>
          <w:b/>
          <w:sz w:val="24"/>
          <w:szCs w:val="24"/>
          <w:lang w:val="ro-RO"/>
        </w:rPr>
        <w:t>Concursului</w:t>
      </w:r>
      <w:r w:rsidR="00AB7865" w:rsidRPr="002546D9">
        <w:rPr>
          <w:rFonts w:ascii="Times New Roman" w:hAnsi="Times New Roman" w:cs="Times New Roman"/>
          <w:sz w:val="24"/>
          <w:szCs w:val="24"/>
          <w:lang w:val="ro-RO"/>
        </w:rPr>
        <w:t xml:space="preserve"> </w:t>
      </w:r>
      <w:r w:rsidR="00AB7865" w:rsidRPr="002546D9">
        <w:rPr>
          <w:rFonts w:ascii="Times New Roman" w:hAnsi="Times New Roman" w:cs="Times New Roman"/>
          <w:b/>
          <w:sz w:val="24"/>
          <w:szCs w:val="24"/>
          <w:lang w:val="ro-RO"/>
        </w:rPr>
        <w:t xml:space="preserve">de Planuri de Afaceri </w:t>
      </w:r>
    </w:p>
    <w:p w14:paraId="7F5324E8" w14:textId="6F62D735" w:rsidR="00AB7865" w:rsidRPr="002546D9" w:rsidRDefault="00DB185F" w:rsidP="00F7709F">
      <w:pPr>
        <w:tabs>
          <w:tab w:val="left" w:pos="6804"/>
        </w:tabs>
        <w:spacing w:after="0" w:line="276" w:lineRule="auto"/>
        <w:rPr>
          <w:rFonts w:ascii="Times New Roman" w:hAnsi="Times New Roman" w:cs="Times New Roman"/>
          <w:b/>
          <w:sz w:val="24"/>
          <w:szCs w:val="24"/>
          <w:lang w:val="ro-RO"/>
        </w:rPr>
      </w:pPr>
      <w:r w:rsidRPr="002546D9">
        <w:rPr>
          <w:rFonts w:ascii="Times New Roman" w:hAnsi="Times New Roman" w:cs="Times New Roman"/>
          <w:b/>
          <w:sz w:val="24"/>
          <w:szCs w:val="24"/>
          <w:lang w:val="ro-RO"/>
        </w:rPr>
        <w:t>„</w:t>
      </w:r>
      <w:r w:rsidR="00AB7865" w:rsidRPr="002546D9">
        <w:rPr>
          <w:rFonts w:ascii="Times New Roman" w:hAnsi="Times New Roman" w:cs="Times New Roman"/>
          <w:b/>
          <w:sz w:val="24"/>
          <w:szCs w:val="24"/>
          <w:lang w:val="ro-RO"/>
        </w:rPr>
        <w:t>SUSȚINEREA ANTREPRENORIATULUI ÎN TERITORIUL GAL SIRET-MOLDOVA</w:t>
      </w:r>
      <w:r w:rsidRPr="002546D9">
        <w:rPr>
          <w:rFonts w:ascii="Times New Roman" w:hAnsi="Times New Roman" w:cs="Times New Roman"/>
          <w:b/>
          <w:sz w:val="24"/>
          <w:szCs w:val="24"/>
          <w:lang w:val="ro-RO"/>
        </w:rPr>
        <w:t>”</w:t>
      </w:r>
      <w:r w:rsidR="00AB7865" w:rsidRPr="002546D9">
        <w:rPr>
          <w:rFonts w:ascii="Times New Roman" w:hAnsi="Times New Roman" w:cs="Times New Roman"/>
          <w:b/>
          <w:sz w:val="24"/>
          <w:szCs w:val="24"/>
          <w:lang w:val="ro-RO"/>
        </w:rPr>
        <w:t xml:space="preserve"> </w:t>
      </w:r>
      <w:r w:rsidR="00AB7865" w:rsidRPr="002546D9">
        <w:rPr>
          <w:rFonts w:ascii="Times New Roman" w:hAnsi="Times New Roman" w:cs="Times New Roman"/>
          <w:sz w:val="24"/>
          <w:szCs w:val="24"/>
          <w:lang w:val="ro-RO"/>
        </w:rPr>
        <w:t xml:space="preserve">organizat de parteneriatul format din </w:t>
      </w:r>
      <w:r w:rsidR="00AB7865" w:rsidRPr="002546D9">
        <w:rPr>
          <w:rFonts w:ascii="Times New Roman" w:hAnsi="Times New Roman" w:cs="Times New Roman"/>
          <w:b/>
          <w:bCs/>
          <w:sz w:val="24"/>
          <w:szCs w:val="24"/>
          <w:lang w:val="ro-RO"/>
        </w:rPr>
        <w:t>Comuna Cotnari</w:t>
      </w:r>
      <w:r w:rsidR="00AB7865" w:rsidRPr="002546D9">
        <w:rPr>
          <w:rFonts w:ascii="Times New Roman" w:hAnsi="Times New Roman" w:cs="Times New Roman"/>
          <w:sz w:val="24"/>
          <w:szCs w:val="24"/>
          <w:lang w:val="ro-RO"/>
        </w:rPr>
        <w:t xml:space="preserve">  , în calitate de </w:t>
      </w:r>
      <w:bookmarkStart w:id="11" w:name="_Hlk532402338"/>
      <w:r w:rsidR="00AB7865" w:rsidRPr="002546D9">
        <w:rPr>
          <w:rFonts w:ascii="Times New Roman" w:hAnsi="Times New Roman" w:cs="Times New Roman"/>
          <w:sz w:val="24"/>
          <w:szCs w:val="24"/>
          <w:lang w:val="ro-RO"/>
        </w:rPr>
        <w:t>beneficiar al finanţării nerambursabile</w:t>
      </w:r>
      <w:bookmarkEnd w:id="11"/>
      <w:r w:rsidR="00AB7865" w:rsidRPr="002546D9">
        <w:rPr>
          <w:rFonts w:ascii="Times New Roman" w:hAnsi="Times New Roman" w:cs="Times New Roman"/>
          <w:sz w:val="24"/>
          <w:szCs w:val="24"/>
          <w:lang w:val="ro-RO"/>
        </w:rPr>
        <w:t xml:space="preserve"> ”Punți peste 7 sate” , </w:t>
      </w:r>
      <w:r w:rsidR="00AB7865" w:rsidRPr="002546D9">
        <w:rPr>
          <w:rFonts w:ascii="Times New Roman" w:hAnsi="Times New Roman" w:cs="Times New Roman"/>
          <w:b/>
          <w:bCs/>
          <w:sz w:val="24"/>
          <w:szCs w:val="24"/>
          <w:lang w:val="ro-RO"/>
        </w:rPr>
        <w:t>Fundația Corona Iași</w:t>
      </w:r>
      <w:r w:rsidR="00AB7865" w:rsidRPr="002546D9">
        <w:rPr>
          <w:rFonts w:ascii="Times New Roman" w:hAnsi="Times New Roman" w:cs="Times New Roman"/>
          <w:sz w:val="24"/>
          <w:szCs w:val="24"/>
          <w:lang w:val="ro-RO"/>
        </w:rPr>
        <w:t xml:space="preserve">, </w:t>
      </w:r>
      <w:r w:rsidR="00AB7865" w:rsidRPr="002546D9">
        <w:rPr>
          <w:rFonts w:ascii="Times New Roman" w:hAnsi="Times New Roman" w:cs="Times New Roman"/>
          <w:b/>
          <w:iCs/>
          <w:sz w:val="24"/>
          <w:szCs w:val="24"/>
          <w:lang w:val="ro-RO" w:eastAsia="sk-SK"/>
        </w:rPr>
        <w:t>Asociația Grupul de Acțiune Locală Siret-Moldova</w:t>
      </w:r>
      <w:r w:rsidR="00AB7865" w:rsidRPr="002546D9">
        <w:rPr>
          <w:rFonts w:ascii="Times New Roman" w:hAnsi="Times New Roman" w:cs="Times New Roman"/>
          <w:sz w:val="24"/>
          <w:szCs w:val="24"/>
          <w:lang w:val="ro-RO"/>
        </w:rPr>
        <w:t xml:space="preserve"> și </w:t>
      </w:r>
      <w:r w:rsidR="00AB7865" w:rsidRPr="002546D9">
        <w:rPr>
          <w:rFonts w:ascii="Times New Roman" w:hAnsi="Times New Roman" w:cs="Times New Roman"/>
          <w:b/>
          <w:iCs/>
          <w:sz w:val="24"/>
          <w:szCs w:val="24"/>
          <w:lang w:val="ro-RO" w:eastAsia="sk-SK"/>
        </w:rPr>
        <w:t>Școala Profesională „Ştefan cel Mare” Cotnari</w:t>
      </w:r>
    </w:p>
    <w:p w14:paraId="33BBE154" w14:textId="007D3321" w:rsidR="00AB7865" w:rsidRPr="002546D9" w:rsidRDefault="00DB185F" w:rsidP="00F7709F">
      <w:pPr>
        <w:autoSpaceDE w:val="0"/>
        <w:autoSpaceDN w:val="0"/>
        <w:adjustRightInd w:val="0"/>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 xml:space="preserve">Concursul este organizat în cadrul proiectului : </w:t>
      </w:r>
      <w:r w:rsidR="00AB7865" w:rsidRPr="002546D9">
        <w:rPr>
          <w:rFonts w:ascii="Times New Roman" w:hAnsi="Times New Roman" w:cs="Times New Roman"/>
          <w:b/>
          <w:sz w:val="24"/>
          <w:szCs w:val="24"/>
          <w:lang w:val="ro-RO"/>
        </w:rPr>
        <w:t>,,PUNȚI PESTE 7 SATE”</w:t>
      </w:r>
      <w:r w:rsidR="00AB7865" w:rsidRPr="002546D9" w:rsidDel="00723AF3">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–depus în cadrul Programului Operațional Capital Uman 2014 - 2020, Axa prioritară 5: Dezvoltare locală plasată sub responsabilitatea comunității Prioritatea de investiție 9.vi: Strategii de dezvoltare locală plasate sub responsabilitatea comunității – apel de proiect 139604 Componentă 1 - Apel: POCU/827/5/2/ Reducerea numărului de comunități marginalizate aflate în risc de sărăcie și excluziune socială din zona rurală și orașe cu o populație de până la 20.000 locuitori prin implementarea de măsuri / operațiuni integrate în contextul mecanismului de DLRC/2/Reducerea numărului de comunități marginalizate aflate în risc de sărăcie și excluziune socială din zona rurală și orașe cu o populație de până la 20.000 locuitori prin implementarea de măsuri / operațiuni integrate în contextul mecanismului de DLRC.</w:t>
      </w:r>
    </w:p>
    <w:p w14:paraId="7D96C17D" w14:textId="77777777" w:rsidR="002B2D19" w:rsidRPr="002546D9" w:rsidRDefault="002B2D19" w:rsidP="00F7709F">
      <w:pPr>
        <w:autoSpaceDE w:val="0"/>
        <w:autoSpaceDN w:val="0"/>
        <w:adjustRightInd w:val="0"/>
        <w:spacing w:after="0" w:line="276" w:lineRule="auto"/>
        <w:jc w:val="both"/>
        <w:rPr>
          <w:rFonts w:ascii="Times New Roman" w:hAnsi="Times New Roman" w:cs="Times New Roman"/>
          <w:sz w:val="24"/>
          <w:szCs w:val="24"/>
          <w:lang w:val="ro-RO"/>
        </w:rPr>
      </w:pPr>
    </w:p>
    <w:p w14:paraId="49C00F88" w14:textId="79742513" w:rsidR="00AB7865" w:rsidRPr="002546D9" w:rsidRDefault="00AB7865" w:rsidP="00F7709F">
      <w:pP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Obiectiv</w:t>
      </w:r>
      <w:r w:rsidR="002B2D19" w:rsidRPr="002546D9">
        <w:rPr>
          <w:rFonts w:ascii="Times New Roman" w:hAnsi="Times New Roman" w:cs="Times New Roman"/>
          <w:b/>
          <w:sz w:val="24"/>
          <w:szCs w:val="24"/>
          <w:lang w:val="ro-RO"/>
        </w:rPr>
        <w:t>ul</w:t>
      </w:r>
      <w:r w:rsidRPr="002546D9">
        <w:rPr>
          <w:rFonts w:ascii="Times New Roman" w:hAnsi="Times New Roman" w:cs="Times New Roman"/>
          <w:b/>
          <w:sz w:val="24"/>
          <w:szCs w:val="24"/>
          <w:lang w:val="ro-RO"/>
        </w:rPr>
        <w:t xml:space="preserve"> prezentei scheme de minimis:</w:t>
      </w:r>
    </w:p>
    <w:p w14:paraId="6820C133" w14:textId="2958C46E"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Obiectivul prezentei scheme îl constitu</w:t>
      </w:r>
      <w:r w:rsidR="002546D9">
        <w:rPr>
          <w:rFonts w:ascii="Times New Roman" w:hAnsi="Times New Roman" w:cs="Times New Roman"/>
          <w:sz w:val="24"/>
          <w:szCs w:val="24"/>
          <w:lang w:val="ro-RO"/>
        </w:rPr>
        <w:t>i</w:t>
      </w:r>
      <w:r w:rsidRPr="002546D9">
        <w:rPr>
          <w:rFonts w:ascii="Times New Roman" w:hAnsi="Times New Roman" w:cs="Times New Roman"/>
          <w:sz w:val="24"/>
          <w:szCs w:val="24"/>
          <w:lang w:val="ro-RO"/>
        </w:rPr>
        <w:t xml:space="preserve">e sprijinul pentru susţinerea </w:t>
      </w:r>
      <w:r w:rsidRPr="002546D9">
        <w:rPr>
          <w:rFonts w:ascii="Times New Roman" w:hAnsi="Times New Roman" w:cs="Times New Roman"/>
          <w:b/>
          <w:bCs/>
          <w:sz w:val="24"/>
          <w:szCs w:val="24"/>
          <w:lang w:val="ro-RO"/>
        </w:rPr>
        <w:t>antreprenoriatului</w:t>
      </w:r>
      <w:r w:rsidR="002B2D19" w:rsidRPr="002546D9">
        <w:rPr>
          <w:rFonts w:ascii="Times New Roman" w:hAnsi="Times New Roman" w:cs="Times New Roman"/>
          <w:sz w:val="24"/>
          <w:szCs w:val="24"/>
          <w:lang w:val="ro-RO"/>
        </w:rPr>
        <w:t xml:space="preserve"> pentru persoanele aflate în risc de săracie sau excluziune socială din zona rurală și/sau din orașe cu o populație de până la 20.000 locuitori</w:t>
      </w:r>
      <w:r w:rsidRPr="002546D9">
        <w:rPr>
          <w:rFonts w:ascii="Times New Roman" w:hAnsi="Times New Roman" w:cs="Times New Roman"/>
          <w:sz w:val="24"/>
          <w:szCs w:val="24"/>
          <w:lang w:val="ro-RO"/>
        </w:rPr>
        <w:t xml:space="preserve"> </w:t>
      </w:r>
      <w:r w:rsidRPr="002546D9">
        <w:rPr>
          <w:rFonts w:ascii="Times New Roman" w:hAnsi="Times New Roman" w:cs="Times New Roman"/>
          <w:b/>
          <w:bCs/>
          <w:sz w:val="24"/>
          <w:szCs w:val="24"/>
          <w:lang w:val="ro-RO"/>
        </w:rPr>
        <w:t>inclusiv a ocupării pe cont propriu</w:t>
      </w:r>
      <w:r w:rsidRPr="002546D9">
        <w:rPr>
          <w:rFonts w:ascii="Times New Roman" w:hAnsi="Times New Roman" w:cs="Times New Roman"/>
          <w:sz w:val="24"/>
          <w:szCs w:val="24"/>
          <w:lang w:val="ro-RO"/>
        </w:rPr>
        <w:t xml:space="preserve">, în vederea creării de noi locuri de muncă, prin acordarea de </w:t>
      </w:r>
      <w:r w:rsidRPr="002546D9">
        <w:rPr>
          <w:rFonts w:ascii="Times New Roman" w:hAnsi="Times New Roman" w:cs="Times New Roman"/>
          <w:b/>
          <w:bCs/>
          <w:sz w:val="24"/>
          <w:szCs w:val="24"/>
          <w:lang w:val="ro-RO"/>
        </w:rPr>
        <w:t>microgranturi</w:t>
      </w:r>
      <w:r w:rsidRPr="002546D9">
        <w:rPr>
          <w:rFonts w:ascii="Times New Roman" w:hAnsi="Times New Roman" w:cs="Times New Roman"/>
          <w:sz w:val="24"/>
          <w:szCs w:val="24"/>
          <w:lang w:val="ro-RO"/>
        </w:rPr>
        <w:t xml:space="preserve">. </w:t>
      </w:r>
    </w:p>
    <w:p w14:paraId="6500658D" w14:textId="77777777" w:rsidR="002B2D19" w:rsidRPr="002546D9" w:rsidRDefault="002B2D19" w:rsidP="00F7709F">
      <w:pPr>
        <w:spacing w:after="0" w:line="276" w:lineRule="auto"/>
        <w:jc w:val="both"/>
        <w:rPr>
          <w:rFonts w:ascii="Times New Roman" w:hAnsi="Times New Roman" w:cs="Times New Roman"/>
          <w:sz w:val="24"/>
          <w:szCs w:val="24"/>
          <w:lang w:val="ro-RO"/>
        </w:rPr>
      </w:pPr>
    </w:p>
    <w:p w14:paraId="4BA0B7D7" w14:textId="292A3A01"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Valoarea prezentului apel de finanțare</w:t>
      </w:r>
      <w:r w:rsidR="00ED3BAA" w:rsidRPr="002546D9">
        <w:rPr>
          <w:rFonts w:ascii="Times New Roman" w:hAnsi="Times New Roman" w:cs="Times New Roman"/>
          <w:b/>
          <w:sz w:val="24"/>
          <w:szCs w:val="24"/>
          <w:lang w:val="ro-RO"/>
        </w:rPr>
        <w:t xml:space="preserve"> a</w:t>
      </w:r>
      <w:r w:rsidRPr="002546D9">
        <w:rPr>
          <w:rFonts w:ascii="Times New Roman" w:hAnsi="Times New Roman" w:cs="Times New Roman"/>
          <w:b/>
          <w:sz w:val="24"/>
          <w:szCs w:val="24"/>
          <w:lang w:val="ro-RO"/>
        </w:rPr>
        <w:t xml:space="preserve"> planului de afacere  este de 720.000,00 lei. </w:t>
      </w:r>
    </w:p>
    <w:p w14:paraId="6FB985AD" w14:textId="5B499E35"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În prezentul apel de proiecte se vor finan</w:t>
      </w:r>
      <w:r w:rsidR="00ED3BAA" w:rsidRPr="002546D9">
        <w:rPr>
          <w:rFonts w:ascii="Times New Roman" w:hAnsi="Times New Roman" w:cs="Times New Roman"/>
          <w:b/>
          <w:sz w:val="24"/>
          <w:szCs w:val="24"/>
          <w:lang w:val="ro-RO"/>
        </w:rPr>
        <w:t>ț</w:t>
      </w:r>
      <w:r w:rsidRPr="002546D9">
        <w:rPr>
          <w:rFonts w:ascii="Times New Roman" w:hAnsi="Times New Roman" w:cs="Times New Roman"/>
          <w:b/>
          <w:sz w:val="24"/>
          <w:szCs w:val="24"/>
          <w:lang w:val="ro-RO"/>
        </w:rPr>
        <w:t xml:space="preserve">a 10 planuri de afaceri. </w:t>
      </w:r>
    </w:p>
    <w:p w14:paraId="3B4A1E22" w14:textId="77777777" w:rsidR="00AB7865" w:rsidRPr="002546D9" w:rsidRDefault="00AB7865" w:rsidP="00F7709F">
      <w:pPr>
        <w:autoSpaceDE w:val="0"/>
        <w:autoSpaceDN w:val="0"/>
        <w:adjustRightInd w:val="0"/>
        <w:spacing w:after="0" w:line="276" w:lineRule="auto"/>
        <w:jc w:val="both"/>
        <w:rPr>
          <w:rFonts w:ascii="Times New Roman" w:hAnsi="Times New Roman" w:cs="Times New Roman"/>
          <w:b/>
          <w:sz w:val="24"/>
          <w:szCs w:val="24"/>
          <w:lang w:val="ro-RO"/>
        </w:rPr>
      </w:pPr>
    </w:p>
    <w:p w14:paraId="1C2042AE" w14:textId="34C75B07" w:rsidR="00ED3BAA" w:rsidRPr="002546D9" w:rsidRDefault="00AB7865" w:rsidP="00F7709F">
      <w:pP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Prezentul apel de proiecte este destinat absolvenților</w:t>
      </w:r>
      <w:r w:rsidR="00ED3BAA" w:rsidRPr="002546D9">
        <w:rPr>
          <w:rFonts w:ascii="Times New Roman" w:hAnsi="Times New Roman" w:cs="Times New Roman"/>
          <w:b/>
          <w:sz w:val="24"/>
          <w:szCs w:val="24"/>
          <w:lang w:val="ro-RO"/>
        </w:rPr>
        <w:t xml:space="preserve"> cursului de antreprenoriat </w:t>
      </w:r>
      <w:r w:rsidR="00ED3BAA" w:rsidRPr="002546D9">
        <w:rPr>
          <w:rFonts w:ascii="Times New Roman" w:hAnsi="Times New Roman" w:cs="Times New Roman"/>
          <w:sz w:val="24"/>
          <w:szCs w:val="24"/>
          <w:lang w:val="ro-RO"/>
        </w:rPr>
        <w:t xml:space="preserve">organizat în cadrul proiectului : </w:t>
      </w:r>
      <w:r w:rsidR="00ED3BAA" w:rsidRPr="002546D9">
        <w:rPr>
          <w:rFonts w:ascii="Times New Roman" w:hAnsi="Times New Roman" w:cs="Times New Roman"/>
          <w:b/>
          <w:sz w:val="24"/>
          <w:szCs w:val="24"/>
          <w:lang w:val="ro-RO"/>
        </w:rPr>
        <w:t>,,PUNȚI PESTE 7 SATE”</w:t>
      </w:r>
    </w:p>
    <w:p w14:paraId="41A4064D" w14:textId="4E4791B8" w:rsidR="00CE1C8C" w:rsidRPr="002546D9" w:rsidRDefault="00AB7865" w:rsidP="00F7709F">
      <w:pP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 xml:space="preserve">Data depunere proiecte: </w:t>
      </w:r>
      <w:r w:rsidR="00030B6D">
        <w:rPr>
          <w:rFonts w:ascii="Times New Roman" w:hAnsi="Times New Roman" w:cs="Times New Roman"/>
          <w:b/>
          <w:sz w:val="24"/>
          <w:szCs w:val="24"/>
          <w:lang w:val="ro-RO"/>
        </w:rPr>
        <w:t>01-08 septembrie 2021.</w:t>
      </w:r>
    </w:p>
    <w:p w14:paraId="3E788888" w14:textId="7E02BA45" w:rsidR="00AB7865" w:rsidRPr="002546D9" w:rsidRDefault="00CE1C8C" w:rsidP="00F7709F">
      <w:pP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D</w:t>
      </w:r>
      <w:r w:rsidR="00AB7865" w:rsidRPr="002546D9">
        <w:rPr>
          <w:rFonts w:ascii="Times New Roman" w:hAnsi="Times New Roman" w:cs="Times New Roman"/>
          <w:b/>
          <w:sz w:val="24"/>
          <w:szCs w:val="24"/>
          <w:lang w:val="ro-RO"/>
        </w:rPr>
        <w:t xml:space="preserve">ata publicării prezentului Ghid </w:t>
      </w:r>
      <w:r w:rsidRPr="002546D9">
        <w:rPr>
          <w:rFonts w:ascii="Times New Roman" w:hAnsi="Times New Roman" w:cs="Times New Roman"/>
          <w:b/>
          <w:sz w:val="24"/>
          <w:szCs w:val="24"/>
          <w:lang w:val="ro-RO"/>
        </w:rPr>
        <w:t>:</w:t>
      </w:r>
      <w:r w:rsidR="00AB7865" w:rsidRPr="002546D9">
        <w:rPr>
          <w:rFonts w:ascii="Times New Roman" w:hAnsi="Times New Roman" w:cs="Times New Roman"/>
          <w:b/>
          <w:sz w:val="24"/>
          <w:szCs w:val="24"/>
          <w:lang w:val="ro-RO"/>
        </w:rPr>
        <w:t xml:space="preserve"> </w:t>
      </w:r>
      <w:r w:rsidR="00030B6D">
        <w:rPr>
          <w:rFonts w:ascii="Times New Roman" w:hAnsi="Times New Roman" w:cs="Times New Roman"/>
          <w:b/>
          <w:sz w:val="24"/>
          <w:szCs w:val="24"/>
          <w:lang w:val="ro-RO"/>
        </w:rPr>
        <w:t>31 august 2021</w:t>
      </w:r>
      <w:r w:rsidR="00AB79CF">
        <w:rPr>
          <w:rFonts w:ascii="Times New Roman" w:hAnsi="Times New Roman" w:cs="Times New Roman"/>
          <w:b/>
          <w:sz w:val="24"/>
          <w:szCs w:val="24"/>
          <w:lang w:val="ro-RO"/>
        </w:rPr>
        <w:t>.</w:t>
      </w:r>
    </w:p>
    <w:p w14:paraId="6E699259" w14:textId="63204EC6" w:rsidR="00DB185F" w:rsidRPr="002546D9" w:rsidRDefault="00DB185F" w:rsidP="00F7709F">
      <w:pPr>
        <w:spacing w:after="0" w:line="276" w:lineRule="auto"/>
        <w:jc w:val="both"/>
        <w:rPr>
          <w:rFonts w:ascii="Times New Roman" w:hAnsi="Times New Roman" w:cs="Times New Roman"/>
          <w:b/>
          <w:sz w:val="24"/>
          <w:szCs w:val="24"/>
          <w:lang w:val="ro-RO"/>
        </w:rPr>
      </w:pPr>
    </w:p>
    <w:p w14:paraId="697AF83D" w14:textId="25EB7B80" w:rsidR="00DB185F" w:rsidRPr="002546D9" w:rsidRDefault="00DB185F" w:rsidP="00F7709F">
      <w:pPr>
        <w:spacing w:after="0" w:line="276" w:lineRule="auto"/>
        <w:jc w:val="both"/>
        <w:rPr>
          <w:rFonts w:ascii="Times New Roman" w:hAnsi="Times New Roman" w:cs="Times New Roman"/>
          <w:b/>
          <w:sz w:val="24"/>
          <w:szCs w:val="24"/>
          <w:lang w:val="ro-RO"/>
        </w:rPr>
      </w:pPr>
    </w:p>
    <w:p w14:paraId="55EDADBF" w14:textId="459AAE58" w:rsidR="00DB185F" w:rsidRPr="002546D9" w:rsidRDefault="00DB185F" w:rsidP="00F7709F">
      <w:pPr>
        <w:spacing w:after="0" w:line="276" w:lineRule="auto"/>
        <w:jc w:val="both"/>
        <w:rPr>
          <w:rFonts w:ascii="Times New Roman" w:hAnsi="Times New Roman" w:cs="Times New Roman"/>
          <w:b/>
          <w:sz w:val="24"/>
          <w:szCs w:val="24"/>
          <w:lang w:val="ro-RO"/>
        </w:rPr>
      </w:pPr>
    </w:p>
    <w:p w14:paraId="5A1F4E7E" w14:textId="54AD9A76" w:rsidR="00DB185F" w:rsidRPr="002546D9" w:rsidRDefault="00DB185F" w:rsidP="00F7709F">
      <w:pPr>
        <w:spacing w:after="0" w:line="276" w:lineRule="auto"/>
        <w:jc w:val="both"/>
        <w:rPr>
          <w:rFonts w:ascii="Times New Roman" w:hAnsi="Times New Roman" w:cs="Times New Roman"/>
          <w:b/>
          <w:sz w:val="24"/>
          <w:szCs w:val="24"/>
          <w:lang w:val="ro-RO"/>
        </w:rPr>
      </w:pPr>
    </w:p>
    <w:p w14:paraId="230B73E4" w14:textId="705286AE" w:rsidR="00DB185F" w:rsidRPr="002546D9" w:rsidRDefault="00DB185F" w:rsidP="00F7709F">
      <w:pPr>
        <w:spacing w:after="0" w:line="276" w:lineRule="auto"/>
        <w:jc w:val="both"/>
        <w:rPr>
          <w:rFonts w:ascii="Times New Roman" w:hAnsi="Times New Roman" w:cs="Times New Roman"/>
          <w:b/>
          <w:sz w:val="24"/>
          <w:szCs w:val="24"/>
          <w:lang w:val="ro-RO"/>
        </w:rPr>
      </w:pPr>
    </w:p>
    <w:p w14:paraId="2905C0E4" w14:textId="6DACA140" w:rsidR="00DB185F" w:rsidRPr="002546D9" w:rsidRDefault="00DB185F" w:rsidP="00F7709F">
      <w:pPr>
        <w:spacing w:after="0" w:line="276" w:lineRule="auto"/>
        <w:jc w:val="both"/>
        <w:rPr>
          <w:rFonts w:ascii="Times New Roman" w:hAnsi="Times New Roman" w:cs="Times New Roman"/>
          <w:b/>
          <w:sz w:val="24"/>
          <w:szCs w:val="24"/>
          <w:lang w:val="ro-RO"/>
        </w:rPr>
      </w:pPr>
    </w:p>
    <w:p w14:paraId="12B2F8A8" w14:textId="1FAB06CB" w:rsidR="00DB185F" w:rsidRPr="002546D9" w:rsidRDefault="00DB185F" w:rsidP="00F7709F">
      <w:pPr>
        <w:spacing w:after="0" w:line="276" w:lineRule="auto"/>
        <w:jc w:val="both"/>
        <w:rPr>
          <w:rFonts w:ascii="Times New Roman" w:hAnsi="Times New Roman" w:cs="Times New Roman"/>
          <w:b/>
          <w:sz w:val="24"/>
          <w:szCs w:val="24"/>
          <w:lang w:val="ro-RO"/>
        </w:rPr>
      </w:pPr>
    </w:p>
    <w:p w14:paraId="7F304F51" w14:textId="3CCCCB35" w:rsidR="00DB185F" w:rsidRPr="002546D9" w:rsidRDefault="00DB185F" w:rsidP="00F7709F">
      <w:pPr>
        <w:spacing w:after="0" w:line="276" w:lineRule="auto"/>
        <w:jc w:val="both"/>
        <w:rPr>
          <w:rFonts w:ascii="Times New Roman" w:hAnsi="Times New Roman" w:cs="Times New Roman"/>
          <w:b/>
          <w:sz w:val="24"/>
          <w:szCs w:val="24"/>
          <w:lang w:val="ro-RO"/>
        </w:rPr>
      </w:pPr>
    </w:p>
    <w:p w14:paraId="179C8B38" w14:textId="77777777" w:rsidR="00DB185F" w:rsidRPr="002546D9" w:rsidRDefault="00DB185F" w:rsidP="00F7709F">
      <w:pPr>
        <w:spacing w:after="0" w:line="276" w:lineRule="auto"/>
        <w:jc w:val="both"/>
        <w:rPr>
          <w:rFonts w:ascii="Times New Roman" w:hAnsi="Times New Roman" w:cs="Times New Roman"/>
          <w:sz w:val="24"/>
          <w:szCs w:val="24"/>
          <w:lang w:val="ro-RO"/>
        </w:rPr>
      </w:pPr>
    </w:p>
    <w:p w14:paraId="311A8D5E" w14:textId="77777777" w:rsidR="00AB7865" w:rsidRPr="002546D9" w:rsidRDefault="00AB7865" w:rsidP="005A2F87">
      <w:pPr>
        <w:pStyle w:val="lavi-capitol"/>
        <w:rPr>
          <w:rStyle w:val="Strong"/>
          <w:b/>
          <w:bCs w:val="0"/>
        </w:rPr>
      </w:pPr>
      <w:bookmarkStart w:id="12" w:name="_Toc75350884"/>
      <w:r w:rsidRPr="002546D9">
        <w:rPr>
          <w:rStyle w:val="Strong"/>
          <w:b/>
          <w:bCs w:val="0"/>
        </w:rPr>
        <w:t>1. INFORMAȚII GENERALE</w:t>
      </w:r>
      <w:bookmarkEnd w:id="12"/>
    </w:p>
    <w:p w14:paraId="62AE1F52" w14:textId="77777777" w:rsidR="00AB7865" w:rsidRPr="002546D9" w:rsidRDefault="00AB7865" w:rsidP="00F7709F">
      <w:pPr>
        <w:spacing w:after="0" w:line="276" w:lineRule="auto"/>
        <w:jc w:val="both"/>
        <w:rPr>
          <w:rFonts w:ascii="Times New Roman" w:hAnsi="Times New Roman" w:cs="Times New Roman"/>
          <w:sz w:val="24"/>
          <w:szCs w:val="24"/>
          <w:lang w:val="ro-RO"/>
        </w:rPr>
      </w:pPr>
    </w:p>
    <w:p w14:paraId="4CF47444" w14:textId="77777777" w:rsidR="00AB7865" w:rsidRPr="002546D9" w:rsidRDefault="00AB7865" w:rsidP="00F7709F">
      <w:pPr>
        <w:pStyle w:val="lavi-subcapitole"/>
        <w:spacing w:line="276" w:lineRule="auto"/>
        <w:rPr>
          <w:rFonts w:ascii="Times New Roman" w:hAnsi="Times New Roman" w:cs="Times New Roman"/>
          <w:sz w:val="24"/>
          <w:szCs w:val="24"/>
        </w:rPr>
      </w:pPr>
      <w:bookmarkStart w:id="13" w:name="_Toc75350885"/>
      <w:r w:rsidRPr="002546D9">
        <w:rPr>
          <w:rFonts w:ascii="Times New Roman" w:hAnsi="Times New Roman" w:cs="Times New Roman"/>
          <w:sz w:val="24"/>
          <w:szCs w:val="24"/>
        </w:rPr>
        <w:t>1.1 VALOAREA SCHEMEI DE AJUTOR DE MINIMIS</w:t>
      </w:r>
      <w:bookmarkEnd w:id="13"/>
    </w:p>
    <w:p w14:paraId="591D289F" w14:textId="3588434E"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Valoarea finanțării acordate unui plan de afaceri în cadrul concursului de planuri de afaceri</w:t>
      </w:r>
      <w:r w:rsidR="002B2D19" w:rsidRPr="002546D9">
        <w:rPr>
          <w:rFonts w:ascii="Times New Roman" w:hAnsi="Times New Roman" w:cs="Times New Roman"/>
          <w:sz w:val="24"/>
          <w:szCs w:val="24"/>
          <w:lang w:val="ro-RO"/>
        </w:rPr>
        <w:t xml:space="preserve"> </w:t>
      </w:r>
      <w:r w:rsidRPr="002546D9">
        <w:rPr>
          <w:rFonts w:ascii="Times New Roman" w:hAnsi="Times New Roman" w:cs="Times New Roman"/>
          <w:b/>
          <w:sz w:val="24"/>
          <w:szCs w:val="24"/>
          <w:lang w:val="ro-RO"/>
        </w:rPr>
        <w:t xml:space="preserve">SUSȚINEREA ANTREPRENORIATULUI ÎN TERITORIUL GAL SIRET-MOLDOVA, </w:t>
      </w:r>
      <w:r w:rsidRPr="002546D9">
        <w:rPr>
          <w:rFonts w:ascii="Times New Roman" w:hAnsi="Times New Roman" w:cs="Times New Roman"/>
          <w:sz w:val="24"/>
          <w:szCs w:val="24"/>
          <w:lang w:val="ro-RO"/>
        </w:rPr>
        <w:t>din cadrul proiectului cu titlul „PUNȚI PESTE 7 SATE – apel de proiect 139604 Componentă 1 - Apel: POCU/827/5/2/ Reducerea numărului de comunități marginalizate aflate în risc de sărăcie și excluziune socială din zona rurală și orașe cu o populație de până la 20.000 locuitori prin implementarea de măsuri / operațiuni integrate în contextul mecanismului de DLRC/2/Reducerea numărului de comunități marginalizate aflate în risc de sărăcie și excluziune socială din zona rurală și orașe cu o populație de până la 20.000 locuitori prin implementarea de măsuri / operațiuni integrate în contextul mecanismului de DLRC, cod MySMIS: 139604 este de</w:t>
      </w:r>
      <w:r w:rsidRPr="002546D9">
        <w:rPr>
          <w:rFonts w:ascii="Times New Roman" w:hAnsi="Times New Roman" w:cs="Times New Roman"/>
          <w:b/>
          <w:sz w:val="24"/>
          <w:szCs w:val="24"/>
          <w:lang w:val="ro-RO"/>
        </w:rPr>
        <w:t xml:space="preserve"> maxim 72</w:t>
      </w:r>
      <w:r w:rsidR="001E26A1" w:rsidRPr="002546D9">
        <w:rPr>
          <w:rFonts w:ascii="Times New Roman" w:hAnsi="Times New Roman" w:cs="Times New Roman"/>
          <w:b/>
          <w:sz w:val="24"/>
          <w:szCs w:val="24"/>
          <w:lang w:val="ro-RO"/>
        </w:rPr>
        <w:t>.</w:t>
      </w:r>
      <w:r w:rsidRPr="002546D9">
        <w:rPr>
          <w:rFonts w:ascii="Times New Roman" w:hAnsi="Times New Roman" w:cs="Times New Roman"/>
          <w:b/>
          <w:sz w:val="24"/>
          <w:szCs w:val="24"/>
          <w:lang w:val="ro-RO"/>
        </w:rPr>
        <w:t xml:space="preserve">000,00 </w:t>
      </w:r>
      <w:r w:rsidRPr="002546D9">
        <w:rPr>
          <w:rFonts w:ascii="Times New Roman" w:hAnsi="Times New Roman" w:cs="Times New Roman"/>
          <w:sz w:val="24"/>
          <w:szCs w:val="24"/>
          <w:lang w:val="ro-RO"/>
        </w:rPr>
        <w:t xml:space="preserve">lei. </w:t>
      </w:r>
    </w:p>
    <w:p w14:paraId="4EAC4662" w14:textId="0A938A3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Alocarea întregii scheme de ajutor de minimis permite finanțarea unui număr de maxim 10  planuri de afaceri , cu o valoare alocată în cadrul proiectului de 720</w:t>
      </w:r>
      <w:r w:rsidR="001E26A1" w:rsidRPr="002546D9">
        <w:rPr>
          <w:rFonts w:ascii="Times New Roman" w:hAnsi="Times New Roman" w:cs="Times New Roman"/>
          <w:sz w:val="24"/>
          <w:szCs w:val="24"/>
          <w:lang w:val="ro-RO"/>
        </w:rPr>
        <w:t>.</w:t>
      </w:r>
      <w:r w:rsidRPr="002546D9">
        <w:rPr>
          <w:rFonts w:ascii="Times New Roman" w:hAnsi="Times New Roman" w:cs="Times New Roman"/>
          <w:sz w:val="24"/>
          <w:szCs w:val="24"/>
          <w:lang w:val="ro-RO"/>
        </w:rPr>
        <w:t xml:space="preserve">000,00 lei. </w:t>
      </w:r>
    </w:p>
    <w:p w14:paraId="421509A6"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p>
    <w:p w14:paraId="3C1FFC4C" w14:textId="179891DD"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sz w:val="24"/>
          <w:szCs w:val="24"/>
          <w:lang w:val="ro-RO"/>
        </w:rPr>
        <w:t xml:space="preserve">Valoarea prezentului apel de finanțare de  planuri de afaceri  este de  </w:t>
      </w:r>
      <w:r w:rsidRPr="002546D9">
        <w:rPr>
          <w:rFonts w:ascii="Times New Roman" w:hAnsi="Times New Roman" w:cs="Times New Roman"/>
          <w:b/>
          <w:bCs/>
          <w:sz w:val="24"/>
          <w:szCs w:val="24"/>
          <w:lang w:val="ro-RO"/>
        </w:rPr>
        <w:t>720.000,0</w:t>
      </w:r>
      <w:r w:rsidR="00DB185F" w:rsidRPr="002546D9">
        <w:rPr>
          <w:rFonts w:ascii="Times New Roman" w:hAnsi="Times New Roman" w:cs="Times New Roman"/>
          <w:b/>
          <w:bCs/>
          <w:sz w:val="24"/>
          <w:szCs w:val="24"/>
          <w:lang w:val="ro-RO"/>
        </w:rPr>
        <w:t>0</w:t>
      </w:r>
      <w:r w:rsidRPr="002546D9" w:rsidDel="00F44E80">
        <w:rPr>
          <w:rFonts w:ascii="Times New Roman" w:hAnsi="Times New Roman" w:cs="Times New Roman"/>
          <w:b/>
          <w:bCs/>
          <w:sz w:val="24"/>
          <w:szCs w:val="24"/>
          <w:lang w:val="ro-RO"/>
        </w:rPr>
        <w:t xml:space="preserve"> </w:t>
      </w:r>
      <w:r w:rsidRPr="002546D9">
        <w:rPr>
          <w:rFonts w:ascii="Times New Roman" w:hAnsi="Times New Roman" w:cs="Times New Roman"/>
          <w:b/>
          <w:sz w:val="24"/>
          <w:szCs w:val="24"/>
          <w:lang w:val="ro-RO"/>
        </w:rPr>
        <w:t xml:space="preserve">lei. În prezentul apel de proiecte se vor finanța 10 planuri de afaceri </w:t>
      </w:r>
      <w:r w:rsidRPr="002546D9">
        <w:rPr>
          <w:rFonts w:ascii="Times New Roman" w:hAnsi="Times New Roman" w:cs="Times New Roman"/>
          <w:bCs/>
          <w:sz w:val="24"/>
          <w:szCs w:val="24"/>
          <w:lang w:val="ro-RO"/>
        </w:rPr>
        <w:t>și este</w:t>
      </w:r>
      <w:r w:rsidRPr="002546D9">
        <w:rPr>
          <w:rFonts w:ascii="Times New Roman" w:hAnsi="Times New Roman" w:cs="Times New Roman"/>
          <w:b/>
          <w:sz w:val="24"/>
          <w:szCs w:val="24"/>
          <w:lang w:val="ro-RO"/>
        </w:rPr>
        <w:t xml:space="preserve"> </w:t>
      </w:r>
      <w:r w:rsidRPr="002546D9">
        <w:rPr>
          <w:rFonts w:ascii="Times New Roman" w:hAnsi="Times New Roman" w:cs="Times New Roman"/>
          <w:sz w:val="24"/>
          <w:szCs w:val="24"/>
          <w:lang w:val="ro-RO"/>
        </w:rPr>
        <w:t xml:space="preserve">destinat absolvenților cursului </w:t>
      </w:r>
      <w:r w:rsidR="001E26A1" w:rsidRPr="002546D9">
        <w:rPr>
          <w:rFonts w:ascii="Times New Roman" w:hAnsi="Times New Roman" w:cs="Times New Roman"/>
          <w:sz w:val="24"/>
          <w:szCs w:val="24"/>
          <w:lang w:val="ro-RO"/>
        </w:rPr>
        <w:t>de antreprenoriat.</w:t>
      </w:r>
    </w:p>
    <w:p w14:paraId="53208954" w14:textId="77777777" w:rsidR="0040251C" w:rsidRPr="002546D9" w:rsidRDefault="0040251C"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p>
    <w:p w14:paraId="321EC507" w14:textId="02F113C9" w:rsidR="00AB7865" w:rsidRPr="002546D9" w:rsidRDefault="00AB7865" w:rsidP="0040251C">
      <w:pPr>
        <w:spacing w:after="0" w:line="480"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Beneficiar al finanţării nerambursabile este UAT Cotnari</w:t>
      </w:r>
      <w:r w:rsidR="00E06873" w:rsidRPr="002546D9">
        <w:rPr>
          <w:rFonts w:ascii="Times New Roman" w:hAnsi="Times New Roman" w:cs="Times New Roman"/>
          <w:b/>
          <w:sz w:val="24"/>
          <w:szCs w:val="24"/>
          <w:lang w:val="ro-RO"/>
        </w:rPr>
        <w:t>.</w:t>
      </w:r>
    </w:p>
    <w:p w14:paraId="61797A14" w14:textId="73952999" w:rsidR="00AB7865" w:rsidRPr="002546D9" w:rsidRDefault="00AB7865" w:rsidP="0040251C">
      <w:pPr>
        <w:spacing w:after="0" w:line="480"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 xml:space="preserve">Beneficiar de ajutor de minimis este întreprinderea care beneficiază de ajutor de minimis pentru înfiinţarea de start-up-uri în cadrul măsurilor de antreprenoriat. </w:t>
      </w:r>
    </w:p>
    <w:p w14:paraId="3C69BB68" w14:textId="71673CF3" w:rsidR="0040251C" w:rsidRPr="002546D9" w:rsidRDefault="0040251C" w:rsidP="0040251C">
      <w:pPr>
        <w:spacing w:after="0" w:line="480"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 xml:space="preserve">Acordarea de subvenții (microgranturi) pentru înființarea de noi afaceri va fi condiționată de înființarea </w:t>
      </w:r>
      <w:r w:rsidR="00030B6D">
        <w:rPr>
          <w:rFonts w:ascii="Times New Roman" w:hAnsi="Times New Roman" w:cs="Times New Roman"/>
          <w:b/>
          <w:sz w:val="24"/>
          <w:szCs w:val="24"/>
          <w:lang w:val="ro-RO"/>
        </w:rPr>
        <w:t>întreprinderii</w:t>
      </w:r>
      <w:r w:rsidRPr="002546D9">
        <w:rPr>
          <w:rFonts w:ascii="Times New Roman" w:hAnsi="Times New Roman" w:cs="Times New Roman"/>
          <w:b/>
          <w:sz w:val="24"/>
          <w:szCs w:val="24"/>
          <w:lang w:val="ro-RO"/>
        </w:rPr>
        <w:t>.</w:t>
      </w:r>
    </w:p>
    <w:p w14:paraId="0C4D379F"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sz w:val="24"/>
          <w:szCs w:val="24"/>
          <w:lang w:val="ro-RO"/>
        </w:rPr>
        <w:t xml:space="preserve">Pot participa la prezenta competitie persoanele care: </w:t>
      </w:r>
    </w:p>
    <w:p w14:paraId="095B86E3" w14:textId="31EF6DBA" w:rsidR="00AB7865" w:rsidRPr="002546D9" w:rsidRDefault="00AB7865" w:rsidP="00D305EA">
      <w:pPr>
        <w:pStyle w:val="ListParagraph"/>
        <w:numPr>
          <w:ilvl w:val="0"/>
          <w:numId w:val="12"/>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Sunt incluse în grupul țintă al proiectului. Au participat la servicii de informare și consiliere socio-profesională.</w:t>
      </w:r>
      <w:r w:rsidR="00ED3BAA" w:rsidRPr="002546D9">
        <w:rPr>
          <w:rFonts w:ascii="Times New Roman" w:hAnsi="Times New Roman" w:cs="Times New Roman"/>
          <w:sz w:val="24"/>
          <w:szCs w:val="24"/>
          <w:lang w:val="ro-RO"/>
        </w:rPr>
        <w:t xml:space="preserve"> </w:t>
      </w:r>
      <w:r w:rsidRPr="002546D9">
        <w:rPr>
          <w:rFonts w:ascii="Times New Roman" w:hAnsi="Times New Roman" w:cs="Times New Roman"/>
          <w:sz w:val="24"/>
          <w:szCs w:val="24"/>
          <w:lang w:val="ro-RO"/>
        </w:rPr>
        <w:t>Au absolvit și promovat examenul de absolvire pentru cursul</w:t>
      </w:r>
      <w:r w:rsidRPr="002546D9">
        <w:rPr>
          <w:rFonts w:ascii="Times New Roman" w:hAnsi="Times New Roman" w:cs="Times New Roman"/>
          <w:i/>
          <w:sz w:val="24"/>
          <w:szCs w:val="24"/>
          <w:lang w:val="ro-RO"/>
        </w:rPr>
        <w:t xml:space="preserve"> </w:t>
      </w:r>
      <w:r w:rsidR="001E26A1" w:rsidRPr="002546D9">
        <w:rPr>
          <w:rFonts w:ascii="Times New Roman" w:hAnsi="Times New Roman" w:cs="Times New Roman"/>
          <w:i/>
          <w:sz w:val="24"/>
          <w:szCs w:val="24"/>
          <w:lang w:val="ro-RO"/>
        </w:rPr>
        <w:t>de antreprenoriat</w:t>
      </w:r>
      <w:r w:rsidR="00A815B0">
        <w:rPr>
          <w:rFonts w:ascii="Times New Roman" w:hAnsi="Times New Roman" w:cs="Times New Roman"/>
          <w:i/>
          <w:sz w:val="24"/>
          <w:szCs w:val="24"/>
          <w:lang w:val="ro-RO"/>
        </w:rPr>
        <w:t>.</w:t>
      </w:r>
    </w:p>
    <w:p w14:paraId="175267D1" w14:textId="77777777" w:rsidR="00AB7865" w:rsidRPr="002546D9" w:rsidRDefault="00AB7865" w:rsidP="00D305EA">
      <w:pPr>
        <w:pStyle w:val="ListParagraph"/>
        <w:numPr>
          <w:ilvl w:val="0"/>
          <w:numId w:val="12"/>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au participat la consiliere în vederea elaborării de planuri de afaceri;</w:t>
      </w:r>
    </w:p>
    <w:p w14:paraId="4F657CFD" w14:textId="77777777" w:rsidR="00AB7865" w:rsidRPr="002546D9" w:rsidRDefault="00AB7865" w:rsidP="00F7709F">
      <w:pPr>
        <w:spacing w:after="0" w:line="276" w:lineRule="auto"/>
        <w:ind w:left="36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Mai multe informații puteți primi la :  </w:t>
      </w:r>
    </w:p>
    <w:p w14:paraId="0378DB5E" w14:textId="77777777" w:rsidR="00AB7865" w:rsidRPr="002546D9" w:rsidRDefault="00AB7865" w:rsidP="00D305EA">
      <w:pPr>
        <w:pStyle w:val="ListParagraph"/>
        <w:numPr>
          <w:ilvl w:val="0"/>
          <w:numId w:val="14"/>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UAT Cotnari, </w:t>
      </w:r>
    </w:p>
    <w:p w14:paraId="4E845660" w14:textId="77777777" w:rsidR="00AB7865" w:rsidRPr="002546D9" w:rsidRDefault="00AB7865" w:rsidP="00D305EA">
      <w:pPr>
        <w:pStyle w:val="ListParagraph"/>
        <w:numPr>
          <w:ilvl w:val="0"/>
          <w:numId w:val="14"/>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bCs/>
          <w:iCs/>
          <w:sz w:val="24"/>
          <w:szCs w:val="24"/>
          <w:lang w:val="ro-RO" w:eastAsia="sk-SK"/>
        </w:rPr>
        <w:t>Fundația Corona, cu sediul în municipiul Iași, Calea Chișinăului, nr. 23A</w:t>
      </w:r>
      <w:r w:rsidRPr="002546D9">
        <w:rPr>
          <w:rFonts w:ascii="Times New Roman" w:hAnsi="Times New Roman" w:cs="Times New Roman"/>
          <w:b/>
          <w:iCs/>
          <w:sz w:val="24"/>
          <w:szCs w:val="24"/>
          <w:lang w:val="ro-RO" w:eastAsia="sk-SK"/>
        </w:rPr>
        <w:t xml:space="preserve">, </w:t>
      </w:r>
      <w:r w:rsidRPr="002546D9">
        <w:rPr>
          <w:rFonts w:ascii="Times New Roman" w:hAnsi="Times New Roman" w:cs="Times New Roman"/>
          <w:bCs/>
          <w:iCs/>
          <w:sz w:val="24"/>
          <w:szCs w:val="24"/>
          <w:lang w:val="ro-RO" w:eastAsia="sk-SK"/>
        </w:rPr>
        <w:t>jud. Iași</w:t>
      </w:r>
      <w:r w:rsidRPr="002546D9">
        <w:rPr>
          <w:rFonts w:ascii="Times New Roman" w:hAnsi="Times New Roman" w:cs="Times New Roman"/>
          <w:sz w:val="24"/>
          <w:szCs w:val="24"/>
          <w:lang w:val="ro-RO"/>
        </w:rPr>
        <w:t xml:space="preserve"> </w:t>
      </w:r>
    </w:p>
    <w:p w14:paraId="45F287AD" w14:textId="77777777" w:rsidR="00AB7865" w:rsidRPr="002546D9" w:rsidRDefault="00AB7865" w:rsidP="00D305EA">
      <w:pPr>
        <w:pStyle w:val="ListParagraph"/>
        <w:numPr>
          <w:ilvl w:val="0"/>
          <w:numId w:val="14"/>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lastRenderedPageBreak/>
        <w:t xml:space="preserve">Gal SIRET-MOLDOVA </w:t>
      </w:r>
      <w:r w:rsidRPr="002546D9">
        <w:rPr>
          <w:rFonts w:ascii="Times New Roman" w:hAnsi="Times New Roman" w:cs="Times New Roman"/>
          <w:bCs/>
          <w:iCs/>
          <w:sz w:val="24"/>
          <w:szCs w:val="24"/>
          <w:lang w:val="ro-RO" w:eastAsia="sk-SK"/>
        </w:rPr>
        <w:t>cu sediul în Sat Lespezi, comuna Lespezi</w:t>
      </w:r>
    </w:p>
    <w:p w14:paraId="044BD9C8" w14:textId="4C8DAA49" w:rsidR="00AB7865" w:rsidRPr="002546D9" w:rsidRDefault="00AB7865" w:rsidP="00D305EA">
      <w:pPr>
        <w:pStyle w:val="ListParagraph"/>
        <w:numPr>
          <w:ilvl w:val="0"/>
          <w:numId w:val="14"/>
        </w:numPr>
        <w:spacing w:after="0" w:line="276" w:lineRule="auto"/>
        <w:jc w:val="both"/>
        <w:rPr>
          <w:rFonts w:ascii="Times New Roman" w:hAnsi="Times New Roman" w:cs="Times New Roman"/>
          <w:bCs/>
          <w:sz w:val="24"/>
          <w:szCs w:val="24"/>
          <w:lang w:val="ro-RO"/>
        </w:rPr>
      </w:pPr>
      <w:r w:rsidRPr="002546D9">
        <w:rPr>
          <w:rFonts w:ascii="Times New Roman" w:hAnsi="Times New Roman" w:cs="Times New Roman"/>
          <w:bCs/>
          <w:iCs/>
          <w:sz w:val="24"/>
          <w:szCs w:val="24"/>
          <w:lang w:val="ro-RO" w:eastAsia="sk-SK"/>
        </w:rPr>
        <w:t>Școala Profesională „Ştefan cel Mare” Cotnari, cu sediul în localitatea Cotnari, Str. Principală,  jud. Iaşi</w:t>
      </w:r>
    </w:p>
    <w:p w14:paraId="2002A1E0" w14:textId="2FF9847B" w:rsidR="00DB185F" w:rsidRPr="002546D9" w:rsidRDefault="00DB185F" w:rsidP="00F7709F">
      <w:pPr>
        <w:spacing w:after="0" w:line="276" w:lineRule="auto"/>
        <w:jc w:val="both"/>
        <w:rPr>
          <w:rFonts w:ascii="Times New Roman" w:hAnsi="Times New Roman" w:cs="Times New Roman"/>
          <w:sz w:val="24"/>
          <w:szCs w:val="24"/>
          <w:lang w:val="ro-RO"/>
        </w:rPr>
      </w:pPr>
    </w:p>
    <w:p w14:paraId="125C2107" w14:textId="77777777" w:rsidR="00DB185F" w:rsidRPr="002546D9" w:rsidRDefault="00DB185F" w:rsidP="00F7709F">
      <w:pPr>
        <w:spacing w:after="0" w:line="276" w:lineRule="auto"/>
        <w:jc w:val="both"/>
        <w:rPr>
          <w:rFonts w:ascii="Times New Roman" w:hAnsi="Times New Roman" w:cs="Times New Roman"/>
          <w:sz w:val="24"/>
          <w:szCs w:val="24"/>
          <w:lang w:val="ro-RO"/>
        </w:rPr>
      </w:pPr>
    </w:p>
    <w:p w14:paraId="1FBBAA03" w14:textId="77777777" w:rsidR="00AB7865" w:rsidRPr="002546D9" w:rsidRDefault="00AB7865" w:rsidP="00F7709F">
      <w:pPr>
        <w:pStyle w:val="lavi-subcapitole"/>
        <w:spacing w:line="276" w:lineRule="auto"/>
        <w:rPr>
          <w:rFonts w:ascii="Times New Roman" w:hAnsi="Times New Roman" w:cs="Times New Roman"/>
          <w:sz w:val="24"/>
          <w:szCs w:val="24"/>
        </w:rPr>
      </w:pPr>
      <w:bookmarkStart w:id="14" w:name="_Toc75350886"/>
      <w:r w:rsidRPr="002546D9">
        <w:rPr>
          <w:rFonts w:ascii="Times New Roman" w:hAnsi="Times New Roman" w:cs="Times New Roman"/>
          <w:sz w:val="24"/>
          <w:szCs w:val="24"/>
        </w:rPr>
        <w:t>1.2 SUME APLICABILE SI RATA SPRIJINULUI</w:t>
      </w:r>
      <w:bookmarkEnd w:id="14"/>
    </w:p>
    <w:p w14:paraId="7D760B1B" w14:textId="677F27EE" w:rsidR="00AB7865" w:rsidRPr="002546D9" w:rsidRDefault="00DB185F"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Valoarea minimă a ajutorului de minimis nu poate fi mai mică de</w:t>
      </w:r>
      <w:r w:rsidR="00AB7865" w:rsidRPr="002546D9">
        <w:rPr>
          <w:rFonts w:ascii="Times New Roman" w:eastAsia="Times New Roman" w:hAnsi="Times New Roman" w:cs="Times New Roman"/>
          <w:b/>
          <w:sz w:val="24"/>
          <w:szCs w:val="24"/>
          <w:u w:val="single"/>
          <w:lang w:val="ro-RO" w:eastAsia="ro-RO"/>
        </w:rPr>
        <w:t xml:space="preserve"> 50.000,00</w:t>
      </w:r>
      <w:r w:rsidR="00AB7865" w:rsidRPr="002546D9">
        <w:rPr>
          <w:rFonts w:ascii="Times New Roman" w:eastAsia="Times New Roman" w:hAnsi="Times New Roman" w:cs="Times New Roman"/>
          <w:sz w:val="24"/>
          <w:szCs w:val="24"/>
          <w:lang w:val="ro-RO" w:eastAsia="ro-RO"/>
        </w:rPr>
        <w:t xml:space="preserve"> </w:t>
      </w:r>
      <w:r w:rsidR="00AB7865" w:rsidRPr="002546D9">
        <w:rPr>
          <w:rFonts w:ascii="Times New Roman" w:hAnsi="Times New Roman" w:cs="Times New Roman"/>
          <w:b/>
          <w:sz w:val="24"/>
          <w:szCs w:val="24"/>
          <w:u w:val="single"/>
          <w:lang w:val="ro-RO"/>
        </w:rPr>
        <w:t>lei</w:t>
      </w:r>
      <w:r w:rsidR="00AB7865" w:rsidRPr="002546D9">
        <w:rPr>
          <w:rFonts w:ascii="Times New Roman" w:hAnsi="Times New Roman" w:cs="Times New Roman"/>
          <w:sz w:val="24"/>
          <w:szCs w:val="24"/>
          <w:lang w:val="ro-RO"/>
        </w:rPr>
        <w:t xml:space="preserve">, iar valoarea maximă a unui ajutor de minimis nu poate depăși valoarea de </w:t>
      </w:r>
      <w:r w:rsidR="00AB7865" w:rsidRPr="002546D9">
        <w:rPr>
          <w:rFonts w:ascii="Times New Roman" w:hAnsi="Times New Roman" w:cs="Times New Roman"/>
          <w:b/>
          <w:sz w:val="24"/>
          <w:szCs w:val="24"/>
          <w:u w:val="single"/>
          <w:lang w:val="ro-RO"/>
        </w:rPr>
        <w:t>72.000,00</w:t>
      </w:r>
      <w:r w:rsidR="00AB7865" w:rsidRPr="002546D9">
        <w:rPr>
          <w:rFonts w:ascii="Times New Roman" w:hAnsi="Times New Roman" w:cs="Times New Roman"/>
          <w:b/>
          <w:sz w:val="24"/>
          <w:szCs w:val="24"/>
          <w:lang w:val="ro-RO"/>
        </w:rPr>
        <w:t xml:space="preserve"> lei.</w:t>
      </w:r>
      <w:r w:rsidR="00AB7865" w:rsidRPr="002546D9">
        <w:rPr>
          <w:rFonts w:ascii="Times New Roman" w:hAnsi="Times New Roman" w:cs="Times New Roman"/>
          <w:sz w:val="24"/>
          <w:szCs w:val="24"/>
          <w:lang w:val="ro-RO"/>
        </w:rPr>
        <w:t xml:space="preserve"> </w:t>
      </w:r>
    </w:p>
    <w:p w14:paraId="3494F8BB"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Ajutorul de stat se acordă sub forma de microgranturi.</w:t>
      </w:r>
    </w:p>
    <w:p w14:paraId="5216E364" w14:textId="77777777" w:rsidR="00AB7865" w:rsidRPr="002546D9" w:rsidRDefault="00AB7865" w:rsidP="00F7709F">
      <w:pP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 xml:space="preserve">Valoarea maximă a ajutorului de minimis acordat este de </w:t>
      </w:r>
      <w:r w:rsidRPr="002546D9">
        <w:rPr>
          <w:rFonts w:ascii="Times New Roman" w:hAnsi="Times New Roman" w:cs="Times New Roman"/>
          <w:b/>
          <w:sz w:val="24"/>
          <w:szCs w:val="24"/>
          <w:u w:val="single"/>
          <w:lang w:val="ro-RO"/>
        </w:rPr>
        <w:t>72.000,00</w:t>
      </w:r>
      <w:r w:rsidRPr="002546D9">
        <w:rPr>
          <w:rFonts w:ascii="Times New Roman" w:hAnsi="Times New Roman" w:cs="Times New Roman"/>
          <w:b/>
          <w:sz w:val="24"/>
          <w:szCs w:val="24"/>
          <w:lang w:val="ro-RO"/>
        </w:rPr>
        <w:t xml:space="preserve"> lei/ plan de afacere reprezentând maximum 100% din totalul cheltuielilor eligibile cuprinse în Planul de Afaceri aprobat. Sumele care depășesc valoarea ajutorului de minimis solicitat vor fi suportate de către beneficiar. De asemenea, acesta va suporta și toate costurile neeligibile (și conexe) aferente proiectului, în cazul în care acestea vor exista.</w:t>
      </w:r>
    </w:p>
    <w:p w14:paraId="531E5BC7" w14:textId="7247A80F"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Acordarea acestei finanțări se va realiza în baza unui contract de subven</w:t>
      </w:r>
      <w:r w:rsidR="00F7709F" w:rsidRPr="002546D9">
        <w:rPr>
          <w:rFonts w:ascii="Times New Roman" w:hAnsi="Times New Roman" w:cs="Times New Roman"/>
          <w:sz w:val="24"/>
          <w:szCs w:val="24"/>
          <w:lang w:val="ro-RO"/>
        </w:rPr>
        <w:t>ți</w:t>
      </w:r>
      <w:r w:rsidRPr="002546D9">
        <w:rPr>
          <w:rFonts w:ascii="Times New Roman" w:hAnsi="Times New Roman" w:cs="Times New Roman"/>
          <w:sz w:val="24"/>
          <w:szCs w:val="24"/>
          <w:lang w:val="ro-RO"/>
        </w:rPr>
        <w:t xml:space="preserve">e, conform schemei de minimis. </w:t>
      </w:r>
      <w:r w:rsidR="0040251C" w:rsidRPr="002546D9">
        <w:rPr>
          <w:rFonts w:ascii="Times New Roman" w:hAnsi="Times New Roman" w:cs="Times New Roman"/>
          <w:b/>
          <w:sz w:val="24"/>
          <w:szCs w:val="24"/>
          <w:lang w:val="ro-RO"/>
        </w:rPr>
        <w:t>Acordarea de subvenții (microgranturi) pentru înființarea de noi afaceri va fi condiționată de înființarea</w:t>
      </w:r>
      <w:r w:rsidR="009040E3" w:rsidRPr="002546D9">
        <w:rPr>
          <w:rFonts w:ascii="Times New Roman" w:hAnsi="Times New Roman" w:cs="Times New Roman"/>
          <w:b/>
          <w:sz w:val="24"/>
          <w:szCs w:val="24"/>
          <w:lang w:val="ro-RO"/>
        </w:rPr>
        <w:t xml:space="preserve"> unei n</w:t>
      </w:r>
      <w:r w:rsidR="00AB79CF">
        <w:rPr>
          <w:rFonts w:ascii="Times New Roman" w:hAnsi="Times New Roman" w:cs="Times New Roman"/>
          <w:b/>
          <w:sz w:val="24"/>
          <w:szCs w:val="24"/>
          <w:lang w:val="ro-RO"/>
        </w:rPr>
        <w:t>oi în</w:t>
      </w:r>
      <w:r w:rsidR="00A815B0">
        <w:rPr>
          <w:rFonts w:ascii="Times New Roman" w:hAnsi="Times New Roman" w:cs="Times New Roman"/>
          <w:b/>
          <w:sz w:val="24"/>
          <w:szCs w:val="24"/>
          <w:lang w:val="ro-RO"/>
        </w:rPr>
        <w:t>treprinderi</w:t>
      </w:r>
      <w:r w:rsidR="0040251C" w:rsidRPr="002546D9">
        <w:rPr>
          <w:rFonts w:ascii="Times New Roman" w:hAnsi="Times New Roman" w:cs="Times New Roman"/>
          <w:b/>
          <w:sz w:val="24"/>
          <w:szCs w:val="24"/>
          <w:lang w:val="ro-RO"/>
        </w:rPr>
        <w:t xml:space="preserve"> pe baza planului de afaceri aprobat.</w:t>
      </w:r>
    </w:p>
    <w:p w14:paraId="4EB3C313" w14:textId="4BBC3108"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Ajutorul </w:t>
      </w:r>
      <w:r w:rsidRPr="002546D9">
        <w:rPr>
          <w:rFonts w:ascii="Times New Roman" w:hAnsi="Times New Roman" w:cs="Times New Roman"/>
          <w:i/>
          <w:sz w:val="24"/>
          <w:szCs w:val="24"/>
          <w:lang w:val="ro-RO"/>
        </w:rPr>
        <w:t xml:space="preserve">de </w:t>
      </w:r>
      <w:r w:rsidRPr="002546D9">
        <w:rPr>
          <w:rFonts w:ascii="Times New Roman" w:hAnsi="Times New Roman" w:cs="Times New Roman"/>
          <w:sz w:val="24"/>
          <w:szCs w:val="24"/>
          <w:lang w:val="ro-RO"/>
        </w:rPr>
        <w:t>minimis se va acorda în două tranşe, respectiv prima tranşă în procent de 90% din valoarea ajutorului financiar neram</w:t>
      </w:r>
      <w:r w:rsidR="00030B6D">
        <w:rPr>
          <w:rFonts w:ascii="Times New Roman" w:hAnsi="Times New Roman" w:cs="Times New Roman"/>
          <w:sz w:val="24"/>
          <w:szCs w:val="24"/>
          <w:lang w:val="ro-RO"/>
        </w:rPr>
        <w:t>b</w:t>
      </w:r>
      <w:r w:rsidRPr="002546D9">
        <w:rPr>
          <w:rFonts w:ascii="Times New Roman" w:hAnsi="Times New Roman" w:cs="Times New Roman"/>
          <w:sz w:val="24"/>
          <w:szCs w:val="24"/>
          <w:lang w:val="ro-RO"/>
        </w:rPr>
        <w:t>ursabil solicitat şi tranşa doi în procent de 10% din valoarea ajutorului financiar neram</w:t>
      </w:r>
      <w:r w:rsidR="00030B6D">
        <w:rPr>
          <w:rFonts w:ascii="Times New Roman" w:hAnsi="Times New Roman" w:cs="Times New Roman"/>
          <w:sz w:val="24"/>
          <w:szCs w:val="24"/>
          <w:lang w:val="ro-RO"/>
        </w:rPr>
        <w:t>b</w:t>
      </w:r>
      <w:r w:rsidRPr="002546D9">
        <w:rPr>
          <w:rFonts w:ascii="Times New Roman" w:hAnsi="Times New Roman" w:cs="Times New Roman"/>
          <w:sz w:val="24"/>
          <w:szCs w:val="24"/>
          <w:lang w:val="ro-RO"/>
        </w:rPr>
        <w:t xml:space="preserve">ursabil solicitat. Tranșa doi din contractul de subventie va fi acordată doar după ce beneficiarul va cheltui 70% din prima tranșă. </w:t>
      </w:r>
    </w:p>
    <w:p w14:paraId="614F8B50" w14:textId="77777777" w:rsidR="00AB7865" w:rsidRPr="002546D9" w:rsidRDefault="00AB7865" w:rsidP="00F7709F">
      <w:pP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Tranșele vor fi plătite conform prevederilor Contractului de subventie, anexat la prezentul Ghid, în baza documentelor justificative solicitate de Beneficiarul finanţării nerambursabile.</w:t>
      </w:r>
      <w:bookmarkStart w:id="15" w:name="_30j0zll" w:colFirst="0" w:colLast="0"/>
      <w:bookmarkEnd w:id="15"/>
    </w:p>
    <w:p w14:paraId="43A06CFB" w14:textId="6E48C324" w:rsidR="00AB7865" w:rsidRPr="002546D9" w:rsidRDefault="00AB7865" w:rsidP="00F7709F">
      <w:pPr>
        <w:spacing w:after="0" w:line="276" w:lineRule="auto"/>
        <w:ind w:right="-36"/>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În cazul întârzierii primei tranșe de plată de către AM, </w:t>
      </w:r>
      <w:r w:rsidRPr="002546D9">
        <w:rPr>
          <w:rFonts w:ascii="Times New Roman" w:hAnsi="Times New Roman" w:cs="Times New Roman"/>
          <w:b/>
          <w:sz w:val="24"/>
          <w:szCs w:val="24"/>
          <w:lang w:val="ro-RO"/>
        </w:rPr>
        <w:t>Beneficiar de ajutor de minimis</w:t>
      </w:r>
      <w:r w:rsidRPr="002546D9">
        <w:rPr>
          <w:rFonts w:ascii="Times New Roman" w:hAnsi="Times New Roman" w:cs="Times New Roman"/>
          <w:sz w:val="24"/>
          <w:szCs w:val="24"/>
          <w:lang w:val="ro-RO"/>
        </w:rPr>
        <w:t xml:space="preserve"> (= </w:t>
      </w:r>
      <w:r w:rsidR="00030B6D" w:rsidRPr="00030B6D">
        <w:rPr>
          <w:rFonts w:ascii="Times New Roman" w:hAnsi="Times New Roman" w:cs="Times New Roman"/>
          <w:b/>
          <w:bCs/>
          <w:sz w:val="24"/>
          <w:szCs w:val="24"/>
          <w:lang w:val="ro-RO"/>
        </w:rPr>
        <w:t>întreprindere</w:t>
      </w:r>
      <w:r w:rsidRPr="00030B6D">
        <w:rPr>
          <w:rFonts w:ascii="Times New Roman" w:hAnsi="Times New Roman" w:cs="Times New Roman"/>
          <w:b/>
          <w:bCs/>
          <w:sz w:val="24"/>
          <w:szCs w:val="24"/>
          <w:lang w:val="ro-RO"/>
        </w:rPr>
        <w:t xml:space="preserve"> </w:t>
      </w:r>
      <w:r w:rsidRPr="002546D9">
        <w:rPr>
          <w:rFonts w:ascii="Times New Roman" w:hAnsi="Times New Roman" w:cs="Times New Roman"/>
          <w:b/>
          <w:bCs/>
          <w:sz w:val="24"/>
          <w:szCs w:val="24"/>
          <w:lang w:val="ro-RO"/>
        </w:rPr>
        <w:t>nou înființată</w:t>
      </w:r>
      <w:r w:rsidRPr="002546D9">
        <w:rPr>
          <w:rFonts w:ascii="Times New Roman" w:hAnsi="Times New Roman" w:cs="Times New Roman"/>
          <w:sz w:val="24"/>
          <w:szCs w:val="24"/>
          <w:lang w:val="ro-RO"/>
        </w:rPr>
        <w:t>) poate utiliza, după caz, mecanisme financiare permise de legislația în vigoare, pentru respectarea condițiilor necesare primirii fondurilor.</w:t>
      </w:r>
    </w:p>
    <w:p w14:paraId="7C81A8C1" w14:textId="77777777" w:rsidR="00AB7865" w:rsidRPr="002546D9" w:rsidRDefault="00AB7865" w:rsidP="00F7709F">
      <w:pPr>
        <w:spacing w:after="0" w:line="276" w:lineRule="auto"/>
        <w:ind w:right="-36"/>
        <w:jc w:val="both"/>
        <w:rPr>
          <w:rFonts w:ascii="Times New Roman" w:hAnsi="Times New Roman" w:cs="Times New Roman"/>
          <w:sz w:val="24"/>
          <w:szCs w:val="24"/>
          <w:lang w:val="ro-RO"/>
        </w:rPr>
      </w:pPr>
    </w:p>
    <w:p w14:paraId="1533F092" w14:textId="77777777" w:rsidR="00AB7865" w:rsidRPr="002546D9" w:rsidRDefault="00AB7865" w:rsidP="00F7709F">
      <w:pPr>
        <w:pStyle w:val="lavi-subcapitole"/>
        <w:spacing w:line="276" w:lineRule="auto"/>
        <w:rPr>
          <w:rFonts w:ascii="Times New Roman" w:hAnsi="Times New Roman" w:cs="Times New Roman"/>
          <w:sz w:val="24"/>
          <w:szCs w:val="24"/>
        </w:rPr>
      </w:pPr>
      <w:bookmarkStart w:id="16" w:name="_Toc75350887"/>
      <w:r w:rsidRPr="002546D9">
        <w:rPr>
          <w:rFonts w:ascii="Times New Roman" w:hAnsi="Times New Roman" w:cs="Times New Roman"/>
          <w:sz w:val="24"/>
          <w:szCs w:val="24"/>
        </w:rPr>
        <w:t>1.3. LOCALIZAREA AFACERILOR</w:t>
      </w:r>
      <w:bookmarkEnd w:id="16"/>
    </w:p>
    <w:p w14:paraId="04A0DFA5" w14:textId="61EF4A3F"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Sediul social al </w:t>
      </w:r>
      <w:r w:rsidR="00030B6D">
        <w:rPr>
          <w:rFonts w:ascii="Times New Roman" w:hAnsi="Times New Roman" w:cs="Times New Roman"/>
          <w:sz w:val="24"/>
          <w:szCs w:val="24"/>
          <w:lang w:val="ro-RO"/>
        </w:rPr>
        <w:t>întreprinderilor</w:t>
      </w:r>
      <w:r w:rsidRPr="002546D9">
        <w:rPr>
          <w:rFonts w:ascii="Times New Roman" w:hAnsi="Times New Roman" w:cs="Times New Roman"/>
          <w:sz w:val="24"/>
          <w:szCs w:val="24"/>
          <w:lang w:val="ro-RO"/>
        </w:rPr>
        <w:t xml:space="preserve"> nou înfiinţate va fi obligatoriu în Teritoriul GAL SIRET-MOLDOVA, ce cuprinde localitățile :</w:t>
      </w:r>
      <w:r w:rsidR="009040E3" w:rsidRPr="002546D9">
        <w:rPr>
          <w:rFonts w:ascii="Times New Roman" w:hAnsi="Times New Roman" w:cs="Times New Roman"/>
          <w:sz w:val="24"/>
          <w:szCs w:val="24"/>
          <w:lang w:val="ro-RO"/>
        </w:rPr>
        <w:t xml:space="preserve"> </w:t>
      </w:r>
      <w:r w:rsidRPr="002546D9">
        <w:rPr>
          <w:rFonts w:ascii="Times New Roman" w:hAnsi="Times New Roman" w:cs="Times New Roman"/>
          <w:sz w:val="24"/>
          <w:szCs w:val="24"/>
          <w:lang w:val="ro-RO"/>
        </w:rPr>
        <w:t>Cotnari, Ceplenița, Todirești, Hărmănești, Valea Seacă, Lespezi, Vînători.</w:t>
      </w:r>
    </w:p>
    <w:p w14:paraId="2AB05ED0"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4B3208EF" w14:textId="4CD3950C" w:rsidR="00AB7865" w:rsidRPr="002546D9" w:rsidRDefault="00AB7865" w:rsidP="00F7709F">
      <w:pPr>
        <w:pStyle w:val="lavi-subcapitole"/>
        <w:spacing w:line="276" w:lineRule="auto"/>
        <w:rPr>
          <w:rFonts w:ascii="Times New Roman" w:hAnsi="Times New Roman" w:cs="Times New Roman"/>
          <w:sz w:val="24"/>
          <w:szCs w:val="24"/>
        </w:rPr>
      </w:pPr>
      <w:bookmarkStart w:id="17" w:name="_Toc75350888"/>
      <w:r w:rsidRPr="002546D9">
        <w:rPr>
          <w:rFonts w:ascii="Times New Roman" w:hAnsi="Times New Roman" w:cs="Times New Roman"/>
          <w:sz w:val="24"/>
          <w:szCs w:val="24"/>
        </w:rPr>
        <w:t xml:space="preserve">1.4 LEGISLAȚIA NATIONALĂ </w:t>
      </w:r>
      <w:r w:rsidR="009040E3" w:rsidRPr="002546D9">
        <w:rPr>
          <w:rFonts w:ascii="Times New Roman" w:hAnsi="Times New Roman" w:cs="Times New Roman"/>
          <w:sz w:val="24"/>
          <w:szCs w:val="24"/>
        </w:rPr>
        <w:t>Ș</w:t>
      </w:r>
      <w:r w:rsidRPr="002546D9">
        <w:rPr>
          <w:rFonts w:ascii="Times New Roman" w:hAnsi="Times New Roman" w:cs="Times New Roman"/>
          <w:sz w:val="24"/>
          <w:szCs w:val="24"/>
        </w:rPr>
        <w:t>I EUROPEANĂ APLICABILĂ</w:t>
      </w:r>
      <w:bookmarkEnd w:id="17"/>
      <w:r w:rsidRPr="002546D9">
        <w:rPr>
          <w:rFonts w:ascii="Times New Roman" w:hAnsi="Times New Roman" w:cs="Times New Roman"/>
          <w:sz w:val="24"/>
          <w:szCs w:val="24"/>
        </w:rPr>
        <w:t xml:space="preserve"> </w:t>
      </w:r>
    </w:p>
    <w:p w14:paraId="598D9B94" w14:textId="4F784DBB"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Prezentul document cuprinde condițiile necesare și metodologia pentru participarea la Concursul de planuri de afaceri </w:t>
      </w:r>
      <w:bookmarkStart w:id="18" w:name="_Hlk69113729"/>
      <w:r w:rsidRPr="002546D9">
        <w:rPr>
          <w:rFonts w:ascii="Times New Roman" w:hAnsi="Times New Roman" w:cs="Times New Roman"/>
          <w:b/>
          <w:i/>
          <w:sz w:val="24"/>
          <w:szCs w:val="24"/>
          <w:lang w:val="ro-RO"/>
        </w:rPr>
        <w:t>SUSȚINEREA ANTREPRENORIATULUI ÎN TERITORIUL GAL SIRET-MOLDOVA</w:t>
      </w:r>
      <w:bookmarkEnd w:id="18"/>
      <w:r w:rsidRPr="002546D9">
        <w:rPr>
          <w:rFonts w:ascii="Times New Roman" w:hAnsi="Times New Roman" w:cs="Times New Roman"/>
          <w:b/>
          <w:sz w:val="24"/>
          <w:szCs w:val="24"/>
          <w:lang w:val="ro-RO"/>
        </w:rPr>
        <w:t xml:space="preserve"> </w:t>
      </w:r>
      <w:r w:rsidR="00A43CA5" w:rsidRPr="002546D9">
        <w:rPr>
          <w:rFonts w:ascii="Times New Roman" w:hAnsi="Times New Roman" w:cs="Times New Roman"/>
          <w:sz w:val="24"/>
          <w:szCs w:val="24"/>
          <w:lang w:val="ro-RO"/>
        </w:rPr>
        <w:t>ș</w:t>
      </w:r>
      <w:r w:rsidRPr="002546D9">
        <w:rPr>
          <w:rFonts w:ascii="Times New Roman" w:hAnsi="Times New Roman" w:cs="Times New Roman"/>
          <w:sz w:val="24"/>
          <w:szCs w:val="24"/>
          <w:lang w:val="ro-RO"/>
        </w:rPr>
        <w:t xml:space="preserve">i este elaborat în conformitate și se completează cu prevederile din: </w:t>
      </w:r>
    </w:p>
    <w:p w14:paraId="2896660B" w14:textId="2DFFDB10" w:rsidR="00AB7865" w:rsidRPr="002546D9" w:rsidRDefault="00AB7865" w:rsidP="00D305EA">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lastRenderedPageBreak/>
        <w:t>Programul Operațional Capital Uman 2014-2020</w:t>
      </w:r>
      <w:r w:rsidR="00CC1B52" w:rsidRPr="002546D9">
        <w:rPr>
          <w:rFonts w:ascii="Times New Roman" w:hAnsi="Times New Roman" w:cs="Times New Roman"/>
          <w:sz w:val="24"/>
          <w:szCs w:val="24"/>
          <w:lang w:val="ro-RO"/>
        </w:rPr>
        <w:t>, aprobat prin Decizia Comisiei Europene nr. C(2015) 1287 din 25.02.2015, cu modificările ulterioare;</w:t>
      </w:r>
    </w:p>
    <w:p w14:paraId="1C3FDE92" w14:textId="337BE60B" w:rsidR="00A43CA5" w:rsidRPr="002546D9" w:rsidRDefault="00A43CA5" w:rsidP="00D305EA">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Ordinul 7136/14.12.2017 privind aprobarea schemei de ajutor de minimis</w:t>
      </w:r>
      <w:r w:rsidR="00C048C7" w:rsidRPr="002546D9">
        <w:rPr>
          <w:rFonts w:ascii="Times New Roman" w:hAnsi="Times New Roman" w:cs="Times New Roman"/>
          <w:sz w:val="24"/>
          <w:szCs w:val="24"/>
          <w:lang w:val="ro-RO"/>
        </w:rPr>
        <w:t xml:space="preserve"> ” Implementarea strategiilor de dezviltare locală în comunitățile marginalizate din zona rurală și/sau în orașe cu o populație de până la 20.000 locuitori ”, aferentă Programului Operațional Capital Uman 2014-2020, Axa Prioritară 5, „ Dezvoltare locală plasată sub responsabilitatea comunității ”, obiectivul specific 5.2.</w:t>
      </w:r>
    </w:p>
    <w:p w14:paraId="3335146E" w14:textId="4ABC64D1" w:rsidR="00C048C7" w:rsidRPr="002546D9" w:rsidRDefault="00C048C7" w:rsidP="00D305EA">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Ordinul nr 577/2020 privind modificarea și completarea schemei de ajutor de minimis  ” Implementarea strategiilor de dezviltare locală în comunitățile marginalizate din zona rurală și/sau în orașe cu o populație de până la 20.000 locuitori ”, aferentă Programului Operațional Capital Uman 2014-2020, Axa Prioritară 5, „ Dezvoltare locală plasată sub responsabilitatea comunității ”, obiectivul specific 5.2, aprobată prin Ordinul ministrului elegat pentru fonduri europene nr 7136/2017.Text publicat în Monitorul Oficial, Partea I nr. 421 din 20mai 2020</w:t>
      </w:r>
      <w:r w:rsidR="005D151A" w:rsidRPr="002546D9">
        <w:rPr>
          <w:rFonts w:ascii="Times New Roman" w:hAnsi="Times New Roman" w:cs="Times New Roman"/>
          <w:sz w:val="24"/>
          <w:szCs w:val="24"/>
          <w:lang w:val="ro-RO"/>
        </w:rPr>
        <w:t>.</w:t>
      </w:r>
    </w:p>
    <w:p w14:paraId="387491AC" w14:textId="4890250D" w:rsidR="005D151A" w:rsidRPr="002546D9" w:rsidRDefault="005D151A" w:rsidP="00D305EA">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Regulamentul (UE) nr. 1303/2013 al Parlementului European și al Consiliului din 17 decembrie 2013 de stabilire a unor dispoziții comune privind Fondul european de dezvoltare regională, Fondul social european, Fondul de coeziune, </w:t>
      </w:r>
      <w:r w:rsidR="00CC1B52" w:rsidRPr="002546D9">
        <w:rPr>
          <w:rFonts w:ascii="Times New Roman" w:hAnsi="Times New Roman" w:cs="Times New Roman"/>
          <w:sz w:val="24"/>
          <w:szCs w:val="24"/>
          <w:lang w:val="ro-RO"/>
        </w:rPr>
        <w:t>F</w:t>
      </w:r>
      <w:r w:rsidRPr="002546D9">
        <w:rPr>
          <w:rFonts w:ascii="Times New Roman" w:hAnsi="Times New Roman" w:cs="Times New Roman"/>
          <w:sz w:val="24"/>
          <w:szCs w:val="24"/>
          <w:lang w:val="ro-RO"/>
        </w:rPr>
        <w:t xml:space="preserve">ondul european agricol pentru dezvoltare rurală și Fondul european pentru pescuit și afaceri maritime, precum și de stabilire a unr dispoziții generale privind Fondul european de dezvoltare regională, Fondul social european, Fondul de coeziune, </w:t>
      </w:r>
      <w:r w:rsidR="00CC1B52" w:rsidRPr="002546D9">
        <w:rPr>
          <w:rFonts w:ascii="Times New Roman" w:hAnsi="Times New Roman" w:cs="Times New Roman"/>
          <w:sz w:val="24"/>
          <w:szCs w:val="24"/>
          <w:lang w:val="ro-RO"/>
        </w:rPr>
        <w:t>F</w:t>
      </w:r>
      <w:r w:rsidRPr="002546D9">
        <w:rPr>
          <w:rFonts w:ascii="Times New Roman" w:hAnsi="Times New Roman" w:cs="Times New Roman"/>
          <w:sz w:val="24"/>
          <w:szCs w:val="24"/>
          <w:lang w:val="ro-RO"/>
        </w:rPr>
        <w:t>ondul european agricol pentru dezvoltare rurală și Fondul european pentru pescuit și afaceri maritime și de abrogare a Regulamentului (CE) nr. 1083/2006 al Consiliului, publicat în Jurnalul Oficial al Uniunii Europene, seria L, nr. 347 din 20 decembrie 2013, cu modificările și completările ulterioare;</w:t>
      </w:r>
    </w:p>
    <w:p w14:paraId="2CD56F57" w14:textId="2316AD2C" w:rsidR="00AB7865" w:rsidRPr="002546D9" w:rsidRDefault="00AB7865" w:rsidP="00D305EA">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Regulamentul (UE) nr. 1407/2013 din 18 decembrie 2013 pentru aplicarea art. 107 si 108 din Tratatul privind funcționarea Uniunii Europene ajutoarelor de minimis; </w:t>
      </w:r>
    </w:p>
    <w:p w14:paraId="37FE3339" w14:textId="0FFE5C1E" w:rsidR="00CC1B52" w:rsidRPr="002546D9" w:rsidRDefault="00CC1B52" w:rsidP="00D305EA">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Ordonanța de  urgență a Guvernului nr. 40/2015 privind gestionarea financiară a fondurilor europene pentru perioada de programare 2014-2020, aprobată cu modificări și completări prin Legea nr. 105/2016  cu modificările și completările ulterioare;</w:t>
      </w:r>
    </w:p>
    <w:p w14:paraId="53822B43" w14:textId="2DCCC10C" w:rsidR="00A43CA5" w:rsidRPr="002546D9" w:rsidRDefault="00AB7865" w:rsidP="00D305EA">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Ordonanța de urgență nr. 77/2014 privind procedurile nationale în domeniul ajutorului de stat, precum si pentru modificarea și completarea Legii concurenței nr. 21/1996, cu modificările și completările ulterioare; </w:t>
      </w:r>
    </w:p>
    <w:p w14:paraId="61EF8E65" w14:textId="77777777" w:rsidR="00AB7865" w:rsidRPr="002546D9" w:rsidRDefault="00AB7865" w:rsidP="00D305EA">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Ordonanța de urgență nr. 66/2011 privind prevenirea, constatarea și sancționarea neregulilor apărute în obținerea și utilizarea fondurilor europene și/sau a fondurilor publice nationale aferente acestora; </w:t>
      </w:r>
    </w:p>
    <w:p w14:paraId="3E36AE41" w14:textId="77777777" w:rsidR="00AB7865" w:rsidRPr="002546D9" w:rsidRDefault="00AB7865" w:rsidP="00D305EA">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Orientări privind oportunitățile de finanțare în cadrul Programului Operațional Capital Uman 2014-2020; </w:t>
      </w:r>
    </w:p>
    <w:p w14:paraId="52C7CD3A" w14:textId="77777777" w:rsidR="00AB7865" w:rsidRPr="002546D9" w:rsidRDefault="00AB7865" w:rsidP="00D305EA">
      <w:pPr>
        <w:numPr>
          <w:ilvl w:val="0"/>
          <w:numId w:val="6"/>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Ghidul Solicitantului Condiții Specifice </w:t>
      </w:r>
    </w:p>
    <w:p w14:paraId="1A1C4348" w14:textId="77777777" w:rsidR="00AB7865" w:rsidRPr="002546D9" w:rsidRDefault="00AB7865" w:rsidP="00D305EA">
      <w:pPr>
        <w:numPr>
          <w:ilvl w:val="0"/>
          <w:numId w:val="6"/>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lastRenderedPageBreak/>
        <w:t>Ordinul Președintelui Consiliului Concurenței nr. 175/2007 pentru punerea în aplicare a Regulamentului privind procedurile de monitorizare a ajutoarelor de stat.</w:t>
      </w:r>
    </w:p>
    <w:p w14:paraId="494DEE42" w14:textId="77777777" w:rsidR="00AB7865" w:rsidRPr="002546D9" w:rsidRDefault="00AB7865" w:rsidP="00D305EA">
      <w:pPr>
        <w:numPr>
          <w:ilvl w:val="0"/>
          <w:numId w:val="6"/>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Legislația natională și europeană aplicabilă</w:t>
      </w:r>
    </w:p>
    <w:p w14:paraId="4DBA304B" w14:textId="5464972A" w:rsidR="00AB7865" w:rsidRPr="002546D9" w:rsidRDefault="00AB7865" w:rsidP="00D305EA">
      <w:pPr>
        <w:numPr>
          <w:ilvl w:val="0"/>
          <w:numId w:val="6"/>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Legea 346/2004 privind stimularea înființării si dezvoltării întreprinderilor mici si mijlocii</w:t>
      </w:r>
      <w:r w:rsidR="00D44127" w:rsidRPr="002546D9">
        <w:rPr>
          <w:rFonts w:ascii="Times New Roman" w:hAnsi="Times New Roman" w:cs="Times New Roman"/>
          <w:sz w:val="24"/>
          <w:szCs w:val="24"/>
          <w:lang w:val="ro-RO"/>
        </w:rPr>
        <w:t xml:space="preserve"> cu modificările și completările ulterioare;</w:t>
      </w:r>
    </w:p>
    <w:p w14:paraId="7ADB90AC" w14:textId="77777777" w:rsidR="00AB7865" w:rsidRPr="002546D9" w:rsidRDefault="00AB7865" w:rsidP="00D305EA">
      <w:pPr>
        <w:numPr>
          <w:ilvl w:val="0"/>
          <w:numId w:val="6"/>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Regulamentul UE NR. 651/2014 </w:t>
      </w:r>
    </w:p>
    <w:p w14:paraId="544A181C" w14:textId="32FD98DB" w:rsidR="00AB7865" w:rsidRPr="002546D9" w:rsidRDefault="00AB7865" w:rsidP="00D305EA">
      <w:pPr>
        <w:numPr>
          <w:ilvl w:val="0"/>
          <w:numId w:val="6"/>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Ordinul nr. 388/05.08.2010 pentru punerea în aplicare a instrucțiunilor privind definirea pieței relevante, publicat in MO nr. 553/05.08.2010</w:t>
      </w:r>
      <w:r w:rsidR="00D44127" w:rsidRPr="002546D9">
        <w:rPr>
          <w:rFonts w:ascii="Times New Roman" w:hAnsi="Times New Roman" w:cs="Times New Roman"/>
          <w:sz w:val="24"/>
          <w:szCs w:val="24"/>
          <w:lang w:val="ro-RO"/>
        </w:rPr>
        <w:t>, cu modificările și completările ulterioare;</w:t>
      </w:r>
    </w:p>
    <w:p w14:paraId="1D0CA245" w14:textId="6D4F735B" w:rsidR="00D44127" w:rsidRPr="002546D9" w:rsidRDefault="00AB7865" w:rsidP="00D305EA">
      <w:pPr>
        <w:numPr>
          <w:ilvl w:val="0"/>
          <w:numId w:val="6"/>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Instrucțiuni din 05.08.2010, privind definirea pieței relevante, publicate în Monitorul Oficial nr.553/05.08.2018</w:t>
      </w:r>
      <w:r w:rsidR="00D44127" w:rsidRPr="002546D9">
        <w:rPr>
          <w:rFonts w:ascii="Times New Roman" w:hAnsi="Times New Roman" w:cs="Times New Roman"/>
          <w:sz w:val="24"/>
          <w:szCs w:val="24"/>
          <w:lang w:val="ro-RO"/>
        </w:rPr>
        <w:t>, cu modificările și completările ulterioare;</w:t>
      </w:r>
    </w:p>
    <w:p w14:paraId="434FE8BA" w14:textId="77777777" w:rsidR="00AB7865" w:rsidRPr="002546D9" w:rsidRDefault="00AB7865" w:rsidP="00DB185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6B9FF4AB" w14:textId="326F3956" w:rsidR="00AB7865" w:rsidRPr="002546D9" w:rsidRDefault="00AB7865" w:rsidP="00F7709F">
      <w:pPr>
        <w:pBdr>
          <w:top w:val="nil"/>
          <w:left w:val="nil"/>
          <w:bottom w:val="nil"/>
          <w:right w:val="nil"/>
          <w:between w:val="nil"/>
        </w:pBdr>
        <w:spacing w:after="0" w:line="276" w:lineRule="auto"/>
        <w:ind w:firstLine="72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Eventualele modificări sau actualizări ale prezentului Ghid cu anexe vor fi anuntațe </w:t>
      </w:r>
      <w:r w:rsidR="00BA370B" w:rsidRPr="002546D9">
        <w:rPr>
          <w:rFonts w:ascii="Times New Roman" w:hAnsi="Times New Roman" w:cs="Times New Roman"/>
          <w:sz w:val="24"/>
          <w:szCs w:val="24"/>
          <w:lang w:val="ro-RO"/>
        </w:rPr>
        <w:t xml:space="preserve">de catre consilierii ce ofera sprijin pentru </w:t>
      </w:r>
      <w:r w:rsidR="004E00C3" w:rsidRPr="002546D9">
        <w:rPr>
          <w:rFonts w:ascii="Times New Roman" w:hAnsi="Times New Roman" w:cs="Times New Roman"/>
          <w:sz w:val="24"/>
          <w:szCs w:val="24"/>
          <w:lang w:val="ro-RO"/>
        </w:rPr>
        <w:t>î</w:t>
      </w:r>
      <w:r w:rsidR="00BA370B" w:rsidRPr="002546D9">
        <w:rPr>
          <w:rFonts w:ascii="Times New Roman" w:hAnsi="Times New Roman" w:cs="Times New Roman"/>
          <w:sz w:val="24"/>
          <w:szCs w:val="24"/>
          <w:lang w:val="ro-RO"/>
        </w:rPr>
        <w:t>nfiin</w:t>
      </w:r>
      <w:r w:rsidR="004E00C3" w:rsidRPr="002546D9">
        <w:rPr>
          <w:rFonts w:ascii="Times New Roman" w:hAnsi="Times New Roman" w:cs="Times New Roman"/>
          <w:sz w:val="24"/>
          <w:szCs w:val="24"/>
          <w:lang w:val="ro-RO"/>
        </w:rPr>
        <w:t>ț</w:t>
      </w:r>
      <w:r w:rsidR="00BA370B" w:rsidRPr="002546D9">
        <w:rPr>
          <w:rFonts w:ascii="Times New Roman" w:hAnsi="Times New Roman" w:cs="Times New Roman"/>
          <w:sz w:val="24"/>
          <w:szCs w:val="24"/>
          <w:lang w:val="ro-RO"/>
        </w:rPr>
        <w:t>area de afaceri</w:t>
      </w:r>
      <w:r w:rsidR="00350CE6" w:rsidRPr="002546D9">
        <w:rPr>
          <w:rFonts w:ascii="Times New Roman" w:hAnsi="Times New Roman" w:cs="Times New Roman"/>
          <w:sz w:val="24"/>
          <w:szCs w:val="24"/>
          <w:lang w:val="ro-RO"/>
        </w:rPr>
        <w:t>.</w:t>
      </w:r>
    </w:p>
    <w:p w14:paraId="727A40CD" w14:textId="64063951" w:rsidR="00AB7865" w:rsidRPr="002546D9" w:rsidRDefault="00AB7865" w:rsidP="00F7709F">
      <w:pPr>
        <w:pBdr>
          <w:top w:val="nil"/>
          <w:left w:val="nil"/>
          <w:bottom w:val="nil"/>
          <w:right w:val="nil"/>
          <w:between w:val="nil"/>
        </w:pBdr>
        <w:spacing w:after="0" w:line="276" w:lineRule="auto"/>
        <w:ind w:firstLine="720"/>
        <w:jc w:val="both"/>
        <w:rPr>
          <w:rFonts w:ascii="Times New Roman" w:hAnsi="Times New Roman" w:cs="Times New Roman"/>
          <w:sz w:val="24"/>
          <w:szCs w:val="24"/>
          <w:lang w:val="ro-RO"/>
        </w:rPr>
      </w:pPr>
    </w:p>
    <w:p w14:paraId="5DD1BA95" w14:textId="77777777" w:rsidR="009040E3" w:rsidRPr="002546D9" w:rsidRDefault="009040E3" w:rsidP="00F7709F">
      <w:pPr>
        <w:pBdr>
          <w:top w:val="nil"/>
          <w:left w:val="nil"/>
          <w:bottom w:val="nil"/>
          <w:right w:val="nil"/>
          <w:between w:val="nil"/>
        </w:pBdr>
        <w:spacing w:after="0" w:line="276" w:lineRule="auto"/>
        <w:ind w:firstLine="720"/>
        <w:jc w:val="both"/>
        <w:rPr>
          <w:rFonts w:ascii="Times New Roman" w:hAnsi="Times New Roman" w:cs="Times New Roman"/>
          <w:sz w:val="24"/>
          <w:szCs w:val="24"/>
          <w:lang w:val="ro-RO"/>
        </w:rPr>
      </w:pPr>
    </w:p>
    <w:p w14:paraId="5714DBE7" w14:textId="24AF328E" w:rsidR="00AB7865" w:rsidRPr="002546D9" w:rsidRDefault="00AB7865" w:rsidP="005A2F87">
      <w:pPr>
        <w:pStyle w:val="lavi-capitol"/>
      </w:pPr>
      <w:bookmarkStart w:id="19" w:name="_Toc75350889"/>
      <w:r w:rsidRPr="002546D9">
        <w:t>2. PAȘII PENTRU OBȚINEREA SUBVENȚIEI DE MINIMIS – MICRO GRANT</w:t>
      </w:r>
      <w:bookmarkEnd w:id="19"/>
    </w:p>
    <w:p w14:paraId="7E28F08C" w14:textId="77777777" w:rsidR="00DB185F" w:rsidRPr="002546D9" w:rsidRDefault="00DB185F"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56450841" w14:textId="6A37EA6B"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În vederea acordării micro-grantului trebuie parcurși următorii pași : </w:t>
      </w:r>
    </w:p>
    <w:p w14:paraId="315A8F90" w14:textId="39C1B898" w:rsidR="00AB7865" w:rsidRPr="002546D9" w:rsidRDefault="00AB7865" w:rsidP="00D305EA">
      <w:pPr>
        <w:pStyle w:val="ListParagraph"/>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Includere în grup țintă</w:t>
      </w:r>
      <w:r w:rsidR="00A815B0">
        <w:rPr>
          <w:rFonts w:ascii="Times New Roman" w:hAnsi="Times New Roman" w:cs="Times New Roman"/>
          <w:sz w:val="24"/>
          <w:szCs w:val="24"/>
          <w:lang w:val="ro-RO"/>
        </w:rPr>
        <w:t>;</w:t>
      </w:r>
    </w:p>
    <w:p w14:paraId="7A425B01" w14:textId="57D37BC1" w:rsidR="00AB7865" w:rsidRPr="002546D9" w:rsidRDefault="00AB7865" w:rsidP="00D305EA">
      <w:pPr>
        <w:pStyle w:val="ListParagraph"/>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Participare la servicii de informare și consiliere socio-profesională</w:t>
      </w:r>
      <w:r w:rsidR="00A815B0">
        <w:rPr>
          <w:rFonts w:ascii="Times New Roman" w:hAnsi="Times New Roman" w:cs="Times New Roman"/>
          <w:sz w:val="24"/>
          <w:szCs w:val="24"/>
          <w:lang w:val="ro-RO"/>
        </w:rPr>
        <w:t>;</w:t>
      </w:r>
    </w:p>
    <w:p w14:paraId="5EAA3171" w14:textId="673F8177" w:rsidR="00AB7865" w:rsidRPr="002546D9" w:rsidRDefault="00AB7865" w:rsidP="00D305EA">
      <w:pPr>
        <w:pStyle w:val="ListParagraph"/>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Participare la cursul </w:t>
      </w:r>
      <w:r w:rsidR="001E26A1" w:rsidRPr="002546D9">
        <w:rPr>
          <w:rFonts w:ascii="Times New Roman" w:hAnsi="Times New Roman" w:cs="Times New Roman"/>
          <w:sz w:val="24"/>
          <w:szCs w:val="24"/>
          <w:lang w:val="ro-RO"/>
        </w:rPr>
        <w:t>de Antreprenoriat</w:t>
      </w:r>
      <w:r w:rsidR="00A815B0">
        <w:rPr>
          <w:rFonts w:ascii="Times New Roman" w:hAnsi="Times New Roman" w:cs="Times New Roman"/>
          <w:sz w:val="24"/>
          <w:szCs w:val="24"/>
          <w:lang w:val="ro-RO"/>
        </w:rPr>
        <w:t>;</w:t>
      </w:r>
    </w:p>
    <w:p w14:paraId="4237B476" w14:textId="397B59B2" w:rsidR="00AB7865" w:rsidRPr="002546D9" w:rsidRDefault="00AB7865" w:rsidP="00D305EA">
      <w:pPr>
        <w:pStyle w:val="ListParagraph"/>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Absolvire curs &amp; nota de trecere la examen</w:t>
      </w:r>
      <w:r w:rsidR="00A815B0">
        <w:rPr>
          <w:rFonts w:ascii="Times New Roman" w:hAnsi="Times New Roman" w:cs="Times New Roman"/>
          <w:sz w:val="24"/>
          <w:szCs w:val="24"/>
          <w:lang w:val="ro-RO"/>
        </w:rPr>
        <w:t>;</w:t>
      </w:r>
    </w:p>
    <w:p w14:paraId="6E12E8BC" w14:textId="4C2CCB65" w:rsidR="00AB7865" w:rsidRPr="002546D9" w:rsidRDefault="00AB7865" w:rsidP="00D305EA">
      <w:pPr>
        <w:pStyle w:val="ListParagraph"/>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Consultanță antreprenorială – elaborare plan de afacere+anexe</w:t>
      </w:r>
      <w:r w:rsidR="00A815B0">
        <w:rPr>
          <w:rFonts w:ascii="Times New Roman" w:hAnsi="Times New Roman" w:cs="Times New Roman"/>
          <w:sz w:val="24"/>
          <w:szCs w:val="24"/>
          <w:lang w:val="ro-RO"/>
        </w:rPr>
        <w:t>;</w:t>
      </w:r>
    </w:p>
    <w:p w14:paraId="66775447" w14:textId="6D83B156" w:rsidR="00AB7865" w:rsidRPr="002546D9" w:rsidRDefault="00AB7865" w:rsidP="00D305EA">
      <w:pPr>
        <w:pStyle w:val="ListParagraph"/>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Depunere plan de afacere</w:t>
      </w:r>
      <w:r w:rsidR="00A815B0">
        <w:rPr>
          <w:rFonts w:ascii="Times New Roman" w:hAnsi="Times New Roman" w:cs="Times New Roman"/>
          <w:sz w:val="24"/>
          <w:szCs w:val="24"/>
          <w:lang w:val="ro-RO"/>
        </w:rPr>
        <w:t>;</w:t>
      </w:r>
    </w:p>
    <w:p w14:paraId="0AE91BDC" w14:textId="703733AA" w:rsidR="00AB7865" w:rsidRPr="002546D9" w:rsidRDefault="00AB7865" w:rsidP="00D305EA">
      <w:pPr>
        <w:pStyle w:val="ListParagraph"/>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Evaluare plan de afacere</w:t>
      </w:r>
      <w:r w:rsidR="00A815B0">
        <w:rPr>
          <w:rFonts w:ascii="Times New Roman" w:hAnsi="Times New Roman" w:cs="Times New Roman"/>
          <w:sz w:val="24"/>
          <w:szCs w:val="24"/>
          <w:lang w:val="ro-RO"/>
        </w:rPr>
        <w:t>;</w:t>
      </w:r>
    </w:p>
    <w:p w14:paraId="2BDE8843" w14:textId="2F9A5645" w:rsidR="00AB7865" w:rsidRPr="002546D9" w:rsidRDefault="00AB7865" w:rsidP="00D305EA">
      <w:pPr>
        <w:pStyle w:val="ListParagraph"/>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Înființare</w:t>
      </w:r>
      <w:r w:rsidR="00030B6D">
        <w:rPr>
          <w:rFonts w:ascii="Times New Roman" w:hAnsi="Times New Roman" w:cs="Times New Roman"/>
          <w:sz w:val="24"/>
          <w:szCs w:val="24"/>
          <w:lang w:val="ro-RO"/>
        </w:rPr>
        <w:t xml:space="preserve"> întreprindere;</w:t>
      </w:r>
    </w:p>
    <w:p w14:paraId="131E34CE" w14:textId="13172095" w:rsidR="00AB7865" w:rsidRPr="002546D9" w:rsidRDefault="00B66B9B" w:rsidP="00D305EA">
      <w:pPr>
        <w:pStyle w:val="ListParagraph"/>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w:t>
      </w:r>
      <w:r w:rsidR="00AB7865" w:rsidRPr="002546D9">
        <w:rPr>
          <w:rFonts w:ascii="Times New Roman" w:hAnsi="Times New Roman" w:cs="Times New Roman"/>
          <w:sz w:val="24"/>
          <w:szCs w:val="24"/>
          <w:lang w:val="ro-RO"/>
        </w:rPr>
        <w:t>ntractare micro grant</w:t>
      </w:r>
    </w:p>
    <w:p w14:paraId="08DC7ABC" w14:textId="77777777" w:rsidR="00AB7865" w:rsidRPr="002546D9" w:rsidRDefault="00AB7865" w:rsidP="00D305EA">
      <w:pPr>
        <w:pStyle w:val="ListParagraph"/>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Semnare contract de acordare subvenție</w:t>
      </w:r>
    </w:p>
    <w:p w14:paraId="0D5D451C" w14:textId="77777777" w:rsidR="00AB7865" w:rsidRPr="002546D9" w:rsidRDefault="00AB7865" w:rsidP="00D305EA">
      <w:pPr>
        <w:pStyle w:val="ListParagraph"/>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Implementare contract de acordare subvenție </w:t>
      </w:r>
    </w:p>
    <w:p w14:paraId="4E30E93C"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08FCB8C9"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6249A88C" w14:textId="77777777" w:rsidR="00AB7865" w:rsidRPr="002546D9" w:rsidRDefault="00AB7865" w:rsidP="00F7709F">
      <w:pPr>
        <w:pStyle w:val="lavi-subcapitole"/>
        <w:spacing w:line="276" w:lineRule="auto"/>
        <w:rPr>
          <w:rFonts w:ascii="Times New Roman" w:hAnsi="Times New Roman" w:cs="Times New Roman"/>
          <w:sz w:val="24"/>
          <w:szCs w:val="24"/>
        </w:rPr>
      </w:pPr>
      <w:bookmarkStart w:id="20" w:name="_Toc75350890"/>
      <w:r w:rsidRPr="002546D9">
        <w:rPr>
          <w:rFonts w:ascii="Times New Roman" w:hAnsi="Times New Roman" w:cs="Times New Roman"/>
          <w:sz w:val="24"/>
          <w:szCs w:val="24"/>
        </w:rPr>
        <w:t>2.1 PREGĂTIREA DOSARULUI PLANULUI DE AFACERI</w:t>
      </w:r>
      <w:bookmarkEnd w:id="20"/>
    </w:p>
    <w:p w14:paraId="3ED3DF2C" w14:textId="77777777" w:rsidR="00AB7865" w:rsidRPr="002546D9" w:rsidRDefault="00AB7865" w:rsidP="00F7709F">
      <w:pPr>
        <w:pStyle w:val="lavi-sub-sub-capitol"/>
        <w:spacing w:after="0"/>
        <w:rPr>
          <w:rFonts w:ascii="Times New Roman" w:hAnsi="Times New Roman" w:cs="Times New Roman"/>
          <w:color w:val="auto"/>
          <w:sz w:val="24"/>
          <w:szCs w:val="24"/>
          <w:lang w:val="ro-RO"/>
        </w:rPr>
      </w:pPr>
      <w:bookmarkStart w:id="21" w:name="_Toc75350891"/>
      <w:r w:rsidRPr="002546D9">
        <w:rPr>
          <w:rFonts w:ascii="Times New Roman" w:hAnsi="Times New Roman" w:cs="Times New Roman"/>
          <w:color w:val="auto"/>
          <w:sz w:val="24"/>
          <w:szCs w:val="24"/>
          <w:lang w:val="ro-RO"/>
        </w:rPr>
        <w:t>2.1.1 Eligibilitatea aplicantului/candidatului</w:t>
      </w:r>
      <w:bookmarkEnd w:id="21"/>
      <w:r w:rsidRPr="002546D9">
        <w:rPr>
          <w:rFonts w:ascii="Times New Roman" w:hAnsi="Times New Roman" w:cs="Times New Roman"/>
          <w:color w:val="auto"/>
          <w:sz w:val="24"/>
          <w:szCs w:val="24"/>
          <w:lang w:val="ro-RO"/>
        </w:rPr>
        <w:t xml:space="preserve"> </w:t>
      </w:r>
    </w:p>
    <w:p w14:paraId="2A58E6F3" w14:textId="51EFBE05" w:rsidR="007F7065" w:rsidRPr="002546D9" w:rsidRDefault="00AB7865" w:rsidP="00F7709F">
      <w:pPr>
        <w:shd w:val="clear" w:color="auto" w:fill="FFFFFF"/>
        <w:spacing w:before="225" w:after="75" w:line="276" w:lineRule="auto"/>
        <w:jc w:val="both"/>
        <w:outlineLvl w:val="3"/>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Pentru a fi eligibil, aplicantul trebuie să respecte prevederile Schemei de minimis, </w:t>
      </w:r>
      <w:r w:rsidR="00D44127" w:rsidRPr="002546D9">
        <w:rPr>
          <w:rFonts w:ascii="Times New Roman" w:hAnsi="Times New Roman" w:cs="Times New Roman"/>
          <w:sz w:val="24"/>
          <w:szCs w:val="24"/>
          <w:lang w:val="ro-RO"/>
        </w:rPr>
        <w:t>și Ordinul nr. 577/2020  privind modificarea si completarea schemei de ajutor de minimis</w:t>
      </w:r>
      <w:r w:rsidR="00614215" w:rsidRPr="002546D9">
        <w:rPr>
          <w:rFonts w:ascii="Times New Roman" w:hAnsi="Times New Roman" w:cs="Times New Roman"/>
          <w:sz w:val="24"/>
          <w:szCs w:val="24"/>
          <w:lang w:val="ro-RO"/>
        </w:rPr>
        <w:t xml:space="preserve"> conform</w:t>
      </w:r>
      <w:r w:rsidR="007F7065" w:rsidRPr="002546D9">
        <w:rPr>
          <w:rFonts w:ascii="Times New Roman" w:hAnsi="Times New Roman" w:cs="Times New Roman"/>
          <w:sz w:val="24"/>
          <w:szCs w:val="24"/>
          <w:lang w:val="ro-RO"/>
        </w:rPr>
        <w:t>:</w:t>
      </w:r>
    </w:p>
    <w:p w14:paraId="7559A220" w14:textId="77777777" w:rsidR="009040E3" w:rsidRPr="002546D9" w:rsidRDefault="009040E3" w:rsidP="00F7709F">
      <w:pPr>
        <w:shd w:val="clear" w:color="auto" w:fill="FFFFFF"/>
        <w:spacing w:before="225" w:after="75" w:line="276" w:lineRule="auto"/>
        <w:jc w:val="both"/>
        <w:outlineLvl w:val="3"/>
        <w:rPr>
          <w:rFonts w:ascii="Times New Roman" w:hAnsi="Times New Roman" w:cs="Times New Roman"/>
          <w:sz w:val="24"/>
          <w:szCs w:val="24"/>
          <w:lang w:val="ro-RO"/>
        </w:rPr>
      </w:pPr>
    </w:p>
    <w:p w14:paraId="2B221326" w14:textId="50E989D1" w:rsidR="00614215" w:rsidRPr="002546D9" w:rsidRDefault="00614215" w:rsidP="00F7709F">
      <w:pPr>
        <w:shd w:val="clear" w:color="auto" w:fill="FFFFFF"/>
        <w:spacing w:before="225" w:after="75" w:line="276" w:lineRule="auto"/>
        <w:jc w:val="both"/>
        <w:outlineLvl w:val="3"/>
        <w:rPr>
          <w:rFonts w:ascii="Times New Roman" w:eastAsia="Times New Roman" w:hAnsi="Times New Roman" w:cs="Times New Roman"/>
          <w:b/>
          <w:bCs/>
          <w:i/>
          <w:iCs/>
          <w:color w:val="333333"/>
          <w:sz w:val="24"/>
          <w:szCs w:val="24"/>
          <w:lang w:val="ro-RO"/>
        </w:rPr>
      </w:pPr>
      <w:r w:rsidRPr="002546D9">
        <w:rPr>
          <w:rFonts w:ascii="Times New Roman" w:hAnsi="Times New Roman" w:cs="Times New Roman"/>
          <w:sz w:val="24"/>
          <w:szCs w:val="24"/>
          <w:lang w:val="ro-RO"/>
        </w:rPr>
        <w:t xml:space="preserve"> </w:t>
      </w:r>
      <w:hyperlink r:id="rId8" w:tgtFrame="_blank" w:history="1">
        <w:r w:rsidRPr="002546D9">
          <w:rPr>
            <w:rFonts w:ascii="Times New Roman" w:eastAsia="Times New Roman" w:hAnsi="Times New Roman" w:cs="Times New Roman"/>
            <w:b/>
            <w:bCs/>
            <w:i/>
            <w:iCs/>
            <w:color w:val="1A86B6"/>
            <w:sz w:val="24"/>
            <w:szCs w:val="24"/>
            <w:u w:val="single"/>
            <w:lang w:val="ro-RO"/>
          </w:rPr>
          <w:t>Art. 7. -</w:t>
        </w:r>
      </w:hyperlink>
    </w:p>
    <w:p w14:paraId="55455353" w14:textId="77777777" w:rsidR="00614215" w:rsidRPr="002546D9" w:rsidRDefault="00614215"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(1)</w:t>
      </w:r>
      <w:r w:rsidRPr="002546D9">
        <w:rPr>
          <w:rFonts w:ascii="Times New Roman" w:eastAsia="Times New Roman" w:hAnsi="Times New Roman" w:cs="Times New Roman"/>
          <w:i/>
          <w:iCs/>
          <w:color w:val="444444"/>
          <w:sz w:val="24"/>
          <w:szCs w:val="24"/>
          <w:lang w:val="ro-RO"/>
        </w:rPr>
        <w:t> Pot beneficia de ajutorul de minimis prevăzut în prezenta schemă întreprinderile constituite conform Legii </w:t>
      </w:r>
      <w:hyperlink r:id="rId9" w:tgtFrame="_blank" w:history="1">
        <w:r w:rsidRPr="002546D9">
          <w:rPr>
            <w:rFonts w:ascii="Times New Roman" w:eastAsia="Times New Roman" w:hAnsi="Times New Roman" w:cs="Times New Roman"/>
            <w:i/>
            <w:iCs/>
            <w:color w:val="1A86B6"/>
            <w:sz w:val="24"/>
            <w:szCs w:val="24"/>
            <w:u w:val="single"/>
            <w:lang w:val="ro-RO"/>
          </w:rPr>
          <w:t>nr. 31/1990</w:t>
        </w:r>
      </w:hyperlink>
      <w:r w:rsidRPr="002546D9">
        <w:rPr>
          <w:rFonts w:ascii="Times New Roman" w:eastAsia="Times New Roman" w:hAnsi="Times New Roman" w:cs="Times New Roman"/>
          <w:i/>
          <w:iCs/>
          <w:color w:val="444444"/>
          <w:sz w:val="24"/>
          <w:szCs w:val="24"/>
          <w:vertAlign w:val="superscript"/>
          <w:lang w:val="ro-RO"/>
        </w:rPr>
        <w:t>8</w:t>
      </w:r>
      <w:r w:rsidRPr="002546D9">
        <w:rPr>
          <w:rFonts w:ascii="Times New Roman" w:eastAsia="Times New Roman" w:hAnsi="Times New Roman" w:cs="Times New Roman"/>
          <w:i/>
          <w:iCs/>
          <w:color w:val="444444"/>
          <w:sz w:val="24"/>
          <w:szCs w:val="24"/>
          <w:lang w:val="ro-RO"/>
        </w:rPr>
        <w:t>, republicată, cu modificările și completările ulterioare, conform Legii </w:t>
      </w:r>
      <w:hyperlink r:id="rId10" w:tgtFrame="_blank" w:history="1">
        <w:r w:rsidRPr="002546D9">
          <w:rPr>
            <w:rFonts w:ascii="Times New Roman" w:eastAsia="Times New Roman" w:hAnsi="Times New Roman" w:cs="Times New Roman"/>
            <w:i/>
            <w:iCs/>
            <w:color w:val="1A86B6"/>
            <w:sz w:val="24"/>
            <w:szCs w:val="24"/>
            <w:u w:val="single"/>
            <w:lang w:val="ro-RO"/>
          </w:rPr>
          <w:t>nr. 346/2004</w:t>
        </w:r>
      </w:hyperlink>
      <w:r w:rsidRPr="002546D9">
        <w:rPr>
          <w:rFonts w:ascii="Times New Roman" w:eastAsia="Times New Roman" w:hAnsi="Times New Roman" w:cs="Times New Roman"/>
          <w:i/>
          <w:iCs/>
          <w:color w:val="444444"/>
          <w:sz w:val="24"/>
          <w:szCs w:val="24"/>
          <w:lang w:val="ro-RO"/>
        </w:rPr>
        <w:t> privind stimularea înființării și dezvoltării întreprinderilor mici și mijlocii, cu modificările și completările ulterioare, conform Ordonanței de urgență a Guvernului </w:t>
      </w:r>
      <w:hyperlink r:id="rId11" w:tgtFrame="_blank" w:history="1">
        <w:r w:rsidRPr="002546D9">
          <w:rPr>
            <w:rFonts w:ascii="Times New Roman" w:eastAsia="Times New Roman" w:hAnsi="Times New Roman" w:cs="Times New Roman"/>
            <w:i/>
            <w:iCs/>
            <w:color w:val="1A86B6"/>
            <w:sz w:val="24"/>
            <w:szCs w:val="24"/>
            <w:u w:val="single"/>
            <w:lang w:val="ro-RO"/>
          </w:rPr>
          <w:t>nr. 44/2008</w:t>
        </w:r>
      </w:hyperlink>
      <w:r w:rsidRPr="002546D9">
        <w:rPr>
          <w:rFonts w:ascii="Times New Roman" w:eastAsia="Times New Roman" w:hAnsi="Times New Roman" w:cs="Times New Roman"/>
          <w:i/>
          <w:iCs/>
          <w:color w:val="444444"/>
          <w:sz w:val="24"/>
          <w:szCs w:val="24"/>
          <w:lang w:val="ro-RO"/>
        </w:rPr>
        <w:t> privind desfășurarea activităților economice de către persoanele fizice autorizate, întreprinderile individuale și întreprinderile familiale, aprobată cu modificări și completări prin Legea </w:t>
      </w:r>
      <w:hyperlink r:id="rId12" w:tgtFrame="_blank" w:history="1">
        <w:r w:rsidRPr="002546D9">
          <w:rPr>
            <w:rFonts w:ascii="Times New Roman" w:eastAsia="Times New Roman" w:hAnsi="Times New Roman" w:cs="Times New Roman"/>
            <w:i/>
            <w:iCs/>
            <w:color w:val="1A86B6"/>
            <w:sz w:val="24"/>
            <w:szCs w:val="24"/>
            <w:u w:val="single"/>
            <w:lang w:val="ro-RO"/>
          </w:rPr>
          <w:t>nr. 182/2016</w:t>
        </w:r>
      </w:hyperlink>
      <w:r w:rsidRPr="002546D9">
        <w:rPr>
          <w:rFonts w:ascii="Times New Roman" w:eastAsia="Times New Roman" w:hAnsi="Times New Roman" w:cs="Times New Roman"/>
          <w:i/>
          <w:iCs/>
          <w:color w:val="444444"/>
          <w:sz w:val="24"/>
          <w:szCs w:val="24"/>
          <w:lang w:val="ro-RO"/>
        </w:rPr>
        <w:t>, sau conform Legii </w:t>
      </w:r>
      <w:hyperlink r:id="rId13" w:tgtFrame="_blank" w:history="1">
        <w:r w:rsidRPr="002546D9">
          <w:rPr>
            <w:rFonts w:ascii="Times New Roman" w:eastAsia="Times New Roman" w:hAnsi="Times New Roman" w:cs="Times New Roman"/>
            <w:i/>
            <w:iCs/>
            <w:color w:val="1A86B6"/>
            <w:sz w:val="24"/>
            <w:szCs w:val="24"/>
            <w:u w:val="single"/>
            <w:lang w:val="ro-RO"/>
          </w:rPr>
          <w:t>nr. 1/2005</w:t>
        </w:r>
      </w:hyperlink>
      <w:r w:rsidRPr="002546D9">
        <w:rPr>
          <w:rFonts w:ascii="Times New Roman" w:eastAsia="Times New Roman" w:hAnsi="Times New Roman" w:cs="Times New Roman"/>
          <w:i/>
          <w:iCs/>
          <w:color w:val="444444"/>
          <w:sz w:val="24"/>
          <w:szCs w:val="24"/>
          <w:lang w:val="ro-RO"/>
        </w:rPr>
        <w:t> privind organizarea și funcționarea cooperației, republicată, cu modificările ulterioare, care îndeplinesc următoarele condiții:</w:t>
      </w:r>
    </w:p>
    <w:p w14:paraId="42217B21" w14:textId="77777777" w:rsidR="00614215" w:rsidRPr="002546D9" w:rsidRDefault="00614215"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vertAlign w:val="superscript"/>
          <w:lang w:val="ro-RO"/>
        </w:rPr>
        <w:t>8</w:t>
      </w:r>
      <w:r w:rsidRPr="002546D9">
        <w:rPr>
          <w:rFonts w:ascii="Times New Roman" w:eastAsia="Times New Roman" w:hAnsi="Times New Roman" w:cs="Times New Roman"/>
          <w:i/>
          <w:iCs/>
          <w:color w:val="444444"/>
          <w:sz w:val="24"/>
          <w:szCs w:val="24"/>
          <w:lang w:val="ro-RO"/>
        </w:rPr>
        <w:t> Legea societăților </w:t>
      </w:r>
      <w:hyperlink r:id="rId14" w:tgtFrame="_blank" w:history="1">
        <w:r w:rsidRPr="002546D9">
          <w:rPr>
            <w:rFonts w:ascii="Times New Roman" w:eastAsia="Times New Roman" w:hAnsi="Times New Roman" w:cs="Times New Roman"/>
            <w:i/>
            <w:iCs/>
            <w:color w:val="1A86B6"/>
            <w:sz w:val="24"/>
            <w:szCs w:val="24"/>
            <w:u w:val="single"/>
            <w:lang w:val="ro-RO"/>
          </w:rPr>
          <w:t>nr. 31/1990</w:t>
        </w:r>
      </w:hyperlink>
      <w:r w:rsidRPr="002546D9">
        <w:rPr>
          <w:rFonts w:ascii="Times New Roman" w:eastAsia="Times New Roman" w:hAnsi="Times New Roman" w:cs="Times New Roman"/>
          <w:i/>
          <w:iCs/>
          <w:color w:val="444444"/>
          <w:sz w:val="24"/>
          <w:szCs w:val="24"/>
          <w:lang w:val="ro-RO"/>
        </w:rPr>
        <w:t>, republicată, cu modificările și completările ulterioare.</w:t>
      </w:r>
    </w:p>
    <w:p w14:paraId="197D6C12" w14:textId="77777777" w:rsidR="00614215" w:rsidRPr="002546D9" w:rsidRDefault="00614215"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a)</w:t>
      </w:r>
      <w:r w:rsidRPr="002546D9">
        <w:rPr>
          <w:rFonts w:ascii="Times New Roman" w:eastAsia="Times New Roman" w:hAnsi="Times New Roman" w:cs="Times New Roman"/>
          <w:i/>
          <w:iCs/>
          <w:color w:val="444444"/>
          <w:sz w:val="24"/>
          <w:szCs w:val="24"/>
          <w:lang w:val="ro-RO"/>
        </w:rPr>
        <w:t> sunt legal constituite în România și își desfășoară activitatea în România;</w:t>
      </w:r>
    </w:p>
    <w:p w14:paraId="7BA7A229" w14:textId="77777777" w:rsidR="00614215" w:rsidRPr="002546D9" w:rsidRDefault="00614215"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b)</w:t>
      </w:r>
      <w:r w:rsidRPr="002546D9">
        <w:rPr>
          <w:rFonts w:ascii="Times New Roman" w:eastAsia="Times New Roman" w:hAnsi="Times New Roman" w:cs="Times New Roman"/>
          <w:i/>
          <w:iCs/>
          <w:color w:val="444444"/>
          <w:sz w:val="24"/>
          <w:szCs w:val="24"/>
          <w:lang w:val="ro-RO"/>
        </w:rPr>
        <w:t> nu sunt în stare de insolvență, nu au afacerile administrate de un judecător-sindic, nu au nicio restricție asupra activității comerciale, nu sunt subiectul unor aranjamente între creditori sau nu se află într-o altă situație similară cu cele menționate anterior, reglementate prin lege;</w:t>
      </w:r>
    </w:p>
    <w:p w14:paraId="690504DD" w14:textId="77777777" w:rsidR="00614215" w:rsidRPr="002546D9" w:rsidRDefault="00614215"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c)</w:t>
      </w:r>
      <w:r w:rsidRPr="002546D9">
        <w:rPr>
          <w:rFonts w:ascii="Times New Roman" w:eastAsia="Times New Roman" w:hAnsi="Times New Roman" w:cs="Times New Roman"/>
          <w:i/>
          <w:iCs/>
          <w:color w:val="444444"/>
          <w:sz w:val="24"/>
          <w:szCs w:val="24"/>
          <w:lang w:val="ro-RO"/>
        </w:rPr>
        <w:t> nu înregistrează datorii publice și și-au plătit la timp taxele, obligațiile și alte contribuții la bugetul de stat, bugetele speciale și bugetele locale prevăzute de legislația în vigoare;</w:t>
      </w:r>
    </w:p>
    <w:p w14:paraId="009889CD" w14:textId="77777777" w:rsidR="00614215" w:rsidRPr="002546D9" w:rsidRDefault="00614215"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d)</w:t>
      </w:r>
      <w:r w:rsidRPr="002546D9">
        <w:rPr>
          <w:rFonts w:ascii="Times New Roman" w:eastAsia="Times New Roman" w:hAnsi="Times New Roman" w:cs="Times New Roman"/>
          <w:i/>
          <w:iCs/>
          <w:color w:val="444444"/>
          <w:sz w:val="24"/>
          <w:szCs w:val="24"/>
          <w:lang w:val="ro-RO"/>
        </w:rPr>
        <w:t> reprezentantul legal al întreprinderii nu a fost supus unei condamnări de tip res judicata în ultimii 3 ani de către nicio instanță de judecată, din motive profesionale sau eticprofesionale;</w:t>
      </w:r>
    </w:p>
    <w:p w14:paraId="76EB2615" w14:textId="77777777" w:rsidR="00614215" w:rsidRPr="002546D9" w:rsidRDefault="00614215"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e)</w:t>
      </w:r>
      <w:r w:rsidRPr="002546D9">
        <w:rPr>
          <w:rFonts w:ascii="Times New Roman" w:eastAsia="Times New Roman" w:hAnsi="Times New Roman" w:cs="Times New Roman"/>
          <w:i/>
          <w:iCs/>
          <w:color w:val="444444"/>
          <w:sz w:val="24"/>
          <w:szCs w:val="24"/>
          <w:lang w:val="ro-RO"/>
        </w:rPr>
        <w:t> reprezentantul legal al întreprinderii nu a fost condamnat de tip res judicata pentru fraudă, corupție, implicare în organizații criminale sau în alte activități ilegale, în detrimentul intereselor financiare ale Comunității Europene;</w:t>
      </w:r>
    </w:p>
    <w:p w14:paraId="3620DEB4" w14:textId="77777777" w:rsidR="00614215" w:rsidRPr="002546D9" w:rsidRDefault="00614215"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f)</w:t>
      </w:r>
      <w:r w:rsidRPr="002546D9">
        <w:rPr>
          <w:rFonts w:ascii="Times New Roman" w:eastAsia="Times New Roman" w:hAnsi="Times New Roman" w:cs="Times New Roman"/>
          <w:i/>
          <w:iCs/>
          <w:color w:val="444444"/>
          <w:sz w:val="24"/>
          <w:szCs w:val="24"/>
          <w:lang w:val="ro-RO"/>
        </w:rPr>
        <w:t> reprezentantul legal al întreprinderii nu furnizează informații false;</w:t>
      </w:r>
    </w:p>
    <w:p w14:paraId="260C7423" w14:textId="77777777" w:rsidR="00614215" w:rsidRPr="002546D9" w:rsidRDefault="00614215"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g)</w:t>
      </w:r>
      <w:r w:rsidRPr="002546D9">
        <w:rPr>
          <w:rFonts w:ascii="Times New Roman" w:eastAsia="Times New Roman" w:hAnsi="Times New Roman" w:cs="Times New Roman"/>
          <w:i/>
          <w:iCs/>
          <w:color w:val="444444"/>
          <w:sz w:val="24"/>
          <w:szCs w:val="24"/>
          <w:lang w:val="ro-RO"/>
        </w:rPr>
        <w:t> sunt direct responsabile de pregătirea și implementarea proiectului și nu acționează ca intermediar pentru proiectul propus a fi finanțat;</w:t>
      </w:r>
    </w:p>
    <w:p w14:paraId="46D026E6" w14:textId="77777777" w:rsidR="00614215" w:rsidRPr="002546D9" w:rsidRDefault="00614215"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h)</w:t>
      </w:r>
      <w:r w:rsidRPr="002546D9">
        <w:rPr>
          <w:rFonts w:ascii="Times New Roman" w:eastAsia="Times New Roman" w:hAnsi="Times New Roman" w:cs="Times New Roman"/>
          <w:i/>
          <w:iCs/>
          <w:color w:val="444444"/>
          <w:sz w:val="24"/>
          <w:szCs w:val="24"/>
          <w:lang w:val="ro-RO"/>
        </w:rPr>
        <w:t> nu au fost subiectul unei decizii de recuperare a unui ajutor de stat sau de minimis sau, în cazul în care au făcut obiectul unei astfel de decizii, aceasta a fost deja executată și creanța integral recuperată.</w:t>
      </w:r>
    </w:p>
    <w:p w14:paraId="63BEF24D" w14:textId="77777777" w:rsidR="007F7065" w:rsidRPr="002546D9" w:rsidRDefault="00614215"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(2)</w:t>
      </w:r>
      <w:r w:rsidRPr="002546D9">
        <w:rPr>
          <w:rFonts w:ascii="Times New Roman" w:eastAsia="Times New Roman" w:hAnsi="Times New Roman" w:cs="Times New Roman"/>
          <w:i/>
          <w:iCs/>
          <w:color w:val="444444"/>
          <w:sz w:val="24"/>
          <w:szCs w:val="24"/>
          <w:lang w:val="ro-RO"/>
        </w:rPr>
        <w:t> Întreprinderile menționate la alin. (1) sunt cele care beneficiază de măsurile prevăzute la art. 6."</w:t>
      </w:r>
      <w:r w:rsidR="007F7065" w:rsidRPr="002546D9">
        <w:rPr>
          <w:rFonts w:ascii="Times New Roman" w:eastAsia="Times New Roman" w:hAnsi="Times New Roman" w:cs="Times New Roman"/>
          <w:i/>
          <w:iCs/>
          <w:color w:val="444444"/>
          <w:sz w:val="24"/>
          <w:szCs w:val="24"/>
          <w:lang w:val="ro-RO"/>
        </w:rPr>
        <w:t xml:space="preserve"> </w:t>
      </w:r>
    </w:p>
    <w:p w14:paraId="61256C6E" w14:textId="1125A01E" w:rsidR="00AB7865" w:rsidRPr="002546D9" w:rsidRDefault="00D44127"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hAnsi="Times New Roman" w:cs="Times New Roman"/>
          <w:sz w:val="24"/>
          <w:szCs w:val="24"/>
          <w:lang w:val="ro-RO"/>
        </w:rPr>
        <w:t xml:space="preserve"> </w:t>
      </w:r>
      <w:r w:rsidR="00FE0901" w:rsidRPr="002546D9">
        <w:rPr>
          <w:rFonts w:ascii="Times New Roman" w:hAnsi="Times New Roman" w:cs="Times New Roman"/>
          <w:sz w:val="24"/>
          <w:szCs w:val="24"/>
          <w:lang w:val="ro-RO"/>
        </w:rPr>
        <w:t xml:space="preserve">Pentru a fi eligibil, aplicantul trebuie să respecte </w:t>
      </w:r>
      <w:r w:rsidR="00AB7865" w:rsidRPr="002546D9">
        <w:rPr>
          <w:rFonts w:ascii="Times New Roman" w:hAnsi="Times New Roman" w:cs="Times New Roman"/>
          <w:sz w:val="24"/>
          <w:szCs w:val="24"/>
          <w:lang w:val="ro-RO"/>
        </w:rPr>
        <w:t xml:space="preserve">inclusiv </w:t>
      </w:r>
      <w:r w:rsidR="00FE0901" w:rsidRPr="002546D9">
        <w:rPr>
          <w:rFonts w:ascii="Times New Roman" w:hAnsi="Times New Roman" w:cs="Times New Roman"/>
          <w:sz w:val="24"/>
          <w:szCs w:val="24"/>
          <w:lang w:val="ro-RO"/>
        </w:rPr>
        <w:t>prevederile</w:t>
      </w:r>
      <w:r w:rsidR="00AB7865" w:rsidRPr="002546D9">
        <w:rPr>
          <w:rFonts w:ascii="Times New Roman" w:hAnsi="Times New Roman" w:cs="Times New Roman"/>
          <w:sz w:val="24"/>
          <w:szCs w:val="24"/>
          <w:lang w:val="ro-RO"/>
        </w:rPr>
        <w:t xml:space="preserve"> din prezentul Ghid și să depună în termenele prevăzute, dosarul complet aferent Planului de afaceri, conform </w:t>
      </w:r>
      <w:bookmarkStart w:id="22" w:name="_Hlk75334308"/>
      <w:r w:rsidR="00AB7865" w:rsidRPr="002546D9">
        <w:rPr>
          <w:rFonts w:ascii="Times New Roman" w:hAnsi="Times New Roman" w:cs="Times New Roman"/>
          <w:sz w:val="24"/>
          <w:szCs w:val="24"/>
          <w:lang w:val="ro-RO"/>
        </w:rPr>
        <w:t xml:space="preserve">Tabelului nr. 3 -  CONȚINUTUL DOSARULUI PLANULUI DE AFACERI. </w:t>
      </w:r>
      <w:r w:rsidR="00415D3E" w:rsidRPr="002546D9">
        <w:rPr>
          <w:rFonts w:ascii="Times New Roman" w:hAnsi="Times New Roman" w:cs="Times New Roman"/>
          <w:sz w:val="24"/>
          <w:szCs w:val="24"/>
          <w:lang w:val="ro-RO"/>
        </w:rPr>
        <w:t>(pagina 13)</w:t>
      </w:r>
    </w:p>
    <w:bookmarkEnd w:id="22"/>
    <w:p w14:paraId="4FBE6BEC" w14:textId="77777777" w:rsidR="009040E3" w:rsidRPr="002546D9" w:rsidRDefault="009040E3" w:rsidP="00F7709F">
      <w:pPr>
        <w:spacing w:after="0" w:line="276" w:lineRule="auto"/>
        <w:jc w:val="both"/>
        <w:rPr>
          <w:rFonts w:ascii="Times New Roman" w:hAnsi="Times New Roman" w:cs="Times New Roman"/>
          <w:sz w:val="24"/>
          <w:szCs w:val="24"/>
          <w:lang w:val="ro-RO"/>
        </w:rPr>
      </w:pPr>
    </w:p>
    <w:p w14:paraId="73BDA2CE" w14:textId="09F9D072"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În cadrul selecției planurilor de afaceri pentr</w:t>
      </w:r>
      <w:r w:rsidR="00FE0901" w:rsidRPr="002546D9">
        <w:rPr>
          <w:rFonts w:ascii="Times New Roman" w:hAnsi="Times New Roman" w:cs="Times New Roman"/>
          <w:sz w:val="24"/>
          <w:szCs w:val="24"/>
          <w:lang w:val="ro-RO"/>
        </w:rPr>
        <w:t>u</w:t>
      </w:r>
      <w:r w:rsidRPr="002546D9">
        <w:rPr>
          <w:rFonts w:ascii="Times New Roman" w:hAnsi="Times New Roman" w:cs="Times New Roman"/>
          <w:sz w:val="24"/>
          <w:szCs w:val="24"/>
          <w:lang w:val="ro-RO"/>
        </w:rPr>
        <w:t xml:space="preserve"> concurs pot participa:</w:t>
      </w:r>
    </w:p>
    <w:p w14:paraId="4D1BB9C9" w14:textId="77777777" w:rsidR="00AB7865" w:rsidRPr="002546D9" w:rsidRDefault="00AB7865" w:rsidP="00F7709F">
      <w:pP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Persoanele care:</w:t>
      </w:r>
    </w:p>
    <w:p w14:paraId="3564A662" w14:textId="42FF081C" w:rsidR="00B66B9B" w:rsidRDefault="00AB7865" w:rsidP="001B41D6">
      <w:pPr>
        <w:pStyle w:val="ListParagraph"/>
        <w:numPr>
          <w:ilvl w:val="0"/>
          <w:numId w:val="10"/>
        </w:numPr>
        <w:spacing w:after="0" w:line="276" w:lineRule="auto"/>
        <w:jc w:val="both"/>
        <w:rPr>
          <w:rFonts w:ascii="Times New Roman" w:hAnsi="Times New Roman" w:cs="Times New Roman"/>
          <w:sz w:val="24"/>
          <w:szCs w:val="24"/>
          <w:lang w:val="ro-RO"/>
        </w:rPr>
      </w:pPr>
      <w:r w:rsidRPr="00B66B9B">
        <w:rPr>
          <w:rFonts w:ascii="Times New Roman" w:hAnsi="Times New Roman" w:cs="Times New Roman"/>
          <w:sz w:val="24"/>
          <w:szCs w:val="24"/>
          <w:lang w:val="ro-RO"/>
        </w:rPr>
        <w:t>Sunt incluse în grupul țintă al proiectului.</w:t>
      </w:r>
      <w:r w:rsidR="00B66B9B">
        <w:rPr>
          <w:rFonts w:ascii="Times New Roman" w:hAnsi="Times New Roman" w:cs="Times New Roman"/>
          <w:sz w:val="24"/>
          <w:szCs w:val="24"/>
          <w:lang w:val="ro-RO"/>
        </w:rPr>
        <w:t xml:space="preserve"> </w:t>
      </w:r>
    </w:p>
    <w:p w14:paraId="676E3A80" w14:textId="1DD5FD57" w:rsidR="00AB7865" w:rsidRPr="00B66B9B" w:rsidRDefault="00AB7865" w:rsidP="001B41D6">
      <w:pPr>
        <w:pStyle w:val="ListParagraph"/>
        <w:numPr>
          <w:ilvl w:val="0"/>
          <w:numId w:val="10"/>
        </w:numPr>
        <w:spacing w:after="0" w:line="276" w:lineRule="auto"/>
        <w:jc w:val="both"/>
        <w:rPr>
          <w:rFonts w:ascii="Times New Roman" w:hAnsi="Times New Roman" w:cs="Times New Roman"/>
          <w:sz w:val="24"/>
          <w:szCs w:val="24"/>
          <w:lang w:val="ro-RO"/>
        </w:rPr>
      </w:pPr>
      <w:r w:rsidRPr="00B66B9B">
        <w:rPr>
          <w:rFonts w:ascii="Times New Roman" w:hAnsi="Times New Roman" w:cs="Times New Roman"/>
          <w:sz w:val="24"/>
          <w:szCs w:val="24"/>
          <w:lang w:val="ro-RO"/>
        </w:rPr>
        <w:t>Au participat la servicii de informare și consiliere socio-profesională</w:t>
      </w:r>
      <w:r w:rsidR="00FE0901" w:rsidRPr="00B66B9B">
        <w:rPr>
          <w:rFonts w:ascii="Times New Roman" w:hAnsi="Times New Roman" w:cs="Times New Roman"/>
          <w:sz w:val="24"/>
          <w:szCs w:val="24"/>
          <w:lang w:val="ro-RO"/>
        </w:rPr>
        <w:t>;</w:t>
      </w:r>
    </w:p>
    <w:p w14:paraId="0AC734B8" w14:textId="41488BD4" w:rsidR="00AB7865" w:rsidRPr="002546D9" w:rsidRDefault="00AB7865" w:rsidP="00D305EA">
      <w:pPr>
        <w:pStyle w:val="ListParagraph"/>
        <w:numPr>
          <w:ilvl w:val="0"/>
          <w:numId w:val="10"/>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Au absolvit si promovat examenul de absolvire pentru cursul</w:t>
      </w:r>
      <w:r w:rsidR="00535F60" w:rsidRPr="002546D9">
        <w:rPr>
          <w:rFonts w:ascii="Times New Roman" w:hAnsi="Times New Roman" w:cs="Times New Roman"/>
          <w:sz w:val="24"/>
          <w:szCs w:val="24"/>
          <w:lang w:val="ro-RO"/>
        </w:rPr>
        <w:t xml:space="preserve"> de anteprenoriat</w:t>
      </w:r>
      <w:r w:rsidR="005F5726">
        <w:rPr>
          <w:rFonts w:ascii="Times New Roman" w:hAnsi="Times New Roman" w:cs="Times New Roman"/>
          <w:sz w:val="24"/>
          <w:szCs w:val="24"/>
          <w:lang w:val="ro-RO"/>
        </w:rPr>
        <w:t>;</w:t>
      </w:r>
      <w:r w:rsidR="00B66B9B">
        <w:rPr>
          <w:rFonts w:ascii="Times New Roman" w:hAnsi="Times New Roman" w:cs="Times New Roman"/>
          <w:sz w:val="24"/>
          <w:szCs w:val="24"/>
          <w:lang w:val="ro-RO"/>
        </w:rPr>
        <w:t xml:space="preserve"> </w:t>
      </w:r>
    </w:p>
    <w:p w14:paraId="173E1FC2" w14:textId="77777777" w:rsidR="00AB7865" w:rsidRPr="002546D9" w:rsidRDefault="00AB7865" w:rsidP="00D305EA">
      <w:pPr>
        <w:pStyle w:val="ListParagraph"/>
        <w:numPr>
          <w:ilvl w:val="0"/>
          <w:numId w:val="10"/>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au participat la consiliere în vederea elaborării de planuri de afaceri.</w:t>
      </w:r>
    </w:p>
    <w:p w14:paraId="45550FB2"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Nu se accepta finanțarea afacerii în care aplicantul este la distanță.</w:t>
      </w:r>
    </w:p>
    <w:p w14:paraId="6B47FEAC" w14:textId="77777777" w:rsidR="00AB7865" w:rsidRPr="002546D9" w:rsidRDefault="00AB7865" w:rsidP="00F7709F">
      <w:pP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sz w:val="24"/>
          <w:szCs w:val="24"/>
          <w:lang w:val="ro-RO"/>
        </w:rPr>
        <w:t xml:space="preserve">La Concurs nu pot participa persoanele angajate în cadrul proiectului sau angajați ai Beneficiarului finanţării nerambursabile și ai Partenerilor, precum și soțul/soția,  rudele de gradul I și II, respectiv afinii acestora de gradul I și II conform </w:t>
      </w:r>
      <w:bookmarkStart w:id="23" w:name="_Hlk75334291"/>
      <w:r w:rsidRPr="002546D9">
        <w:rPr>
          <w:rFonts w:ascii="Times New Roman" w:hAnsi="Times New Roman" w:cs="Times New Roman"/>
          <w:b/>
          <w:sz w:val="24"/>
          <w:szCs w:val="24"/>
          <w:lang w:val="ro-RO"/>
        </w:rPr>
        <w:t>Anexa 5 Declarație pe propria răspundere privind conflictul de interese.</w:t>
      </w:r>
      <w:bookmarkEnd w:id="23"/>
    </w:p>
    <w:p w14:paraId="4401F29D" w14:textId="77777777" w:rsidR="00AB7865" w:rsidRPr="002546D9" w:rsidRDefault="00AB7865" w:rsidP="00F7709F">
      <w:pPr>
        <w:spacing w:after="0" w:line="276" w:lineRule="auto"/>
        <w:jc w:val="both"/>
        <w:rPr>
          <w:rFonts w:ascii="Times New Roman" w:hAnsi="Times New Roman" w:cs="Times New Roman"/>
          <w:sz w:val="24"/>
          <w:szCs w:val="24"/>
          <w:lang w:val="ro-RO"/>
        </w:rPr>
      </w:pPr>
    </w:p>
    <w:p w14:paraId="19C53AB1" w14:textId="77777777" w:rsidR="00AB7865" w:rsidRPr="002546D9" w:rsidRDefault="00AB7865" w:rsidP="00F7709F">
      <w:pPr>
        <w:pStyle w:val="lavi-sub-sub-capitol"/>
        <w:spacing w:after="0"/>
        <w:rPr>
          <w:rFonts w:ascii="Times New Roman" w:hAnsi="Times New Roman" w:cs="Times New Roman"/>
          <w:color w:val="auto"/>
          <w:sz w:val="24"/>
          <w:szCs w:val="24"/>
          <w:lang w:val="ro-RO"/>
        </w:rPr>
      </w:pPr>
      <w:bookmarkStart w:id="24" w:name="_Toc75350892"/>
      <w:r w:rsidRPr="002546D9">
        <w:rPr>
          <w:rFonts w:ascii="Times New Roman" w:hAnsi="Times New Roman" w:cs="Times New Roman"/>
          <w:color w:val="auto"/>
          <w:sz w:val="24"/>
          <w:szCs w:val="24"/>
          <w:lang w:val="ro-RO"/>
        </w:rPr>
        <w:t>2.1.2 Eligibilitatea dosarului Planului de afaceri</w:t>
      </w:r>
      <w:bookmarkEnd w:id="24"/>
      <w:r w:rsidRPr="002546D9">
        <w:rPr>
          <w:rFonts w:ascii="Times New Roman" w:hAnsi="Times New Roman" w:cs="Times New Roman"/>
          <w:color w:val="auto"/>
          <w:sz w:val="24"/>
          <w:szCs w:val="24"/>
          <w:lang w:val="ro-RO"/>
        </w:rPr>
        <w:t xml:space="preserve"> </w:t>
      </w:r>
    </w:p>
    <w:p w14:paraId="58478486" w14:textId="77777777" w:rsidR="00FE0901" w:rsidRPr="002546D9" w:rsidRDefault="00FE0901"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p>
    <w:p w14:paraId="3E6960FB" w14:textId="509782D5" w:rsidR="00AB7865" w:rsidRPr="002546D9" w:rsidRDefault="00FE0901" w:rsidP="00F7709F">
      <w:pPr>
        <w:pBdr>
          <w:top w:val="nil"/>
          <w:left w:val="nil"/>
          <w:bottom w:val="nil"/>
          <w:right w:val="nil"/>
          <w:between w:val="nil"/>
        </w:pBdr>
        <w:spacing w:after="0" w:line="276" w:lineRule="auto"/>
        <w:jc w:val="both"/>
        <w:rPr>
          <w:rFonts w:ascii="Times New Roman" w:hAnsi="Times New Roman" w:cs="Times New Roman"/>
          <w:b/>
          <w:bCs/>
          <w:sz w:val="24"/>
          <w:szCs w:val="24"/>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 xml:space="preserve"> </w:t>
      </w:r>
      <w:r w:rsidR="00AB7865" w:rsidRPr="002546D9">
        <w:rPr>
          <w:rFonts w:ascii="Times New Roman" w:hAnsi="Times New Roman" w:cs="Times New Roman"/>
          <w:b/>
          <w:bCs/>
          <w:sz w:val="24"/>
          <w:szCs w:val="24"/>
          <w:lang w:val="ro-RO"/>
        </w:rPr>
        <w:t>Condiții obligatorii privind participarea și Întocmirea planurilor de afaceri pentru înscrierea în concurs:</w:t>
      </w:r>
    </w:p>
    <w:p w14:paraId="3DE50BC5" w14:textId="77777777" w:rsidR="001D0F46" w:rsidRPr="002546D9" w:rsidRDefault="001D0F46" w:rsidP="001D0F46">
      <w:pPr>
        <w:pStyle w:val="ListParagraph"/>
        <w:numPr>
          <w:ilvl w:val="0"/>
          <w:numId w:val="21"/>
        </w:numPr>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FIECARE candidat va depune un plan de afaceri pentru O SINGURA CLASA CAEN. </w:t>
      </w:r>
    </w:p>
    <w:p w14:paraId="17014DB3" w14:textId="77777777" w:rsidR="001D0F46" w:rsidRPr="002546D9" w:rsidRDefault="001D0F46" w:rsidP="001D0F46">
      <w:pPr>
        <w:pStyle w:val="ListParagraph"/>
        <w:numPr>
          <w:ilvl w:val="0"/>
          <w:numId w:val="21"/>
        </w:numPr>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NU vor fi finanțate planuri de afaceri </w:t>
      </w:r>
      <w:r w:rsidRPr="002546D9">
        <w:rPr>
          <w:rFonts w:ascii="Times New Roman" w:hAnsi="Times New Roman" w:cs="Times New Roman"/>
          <w:b/>
          <w:sz w:val="24"/>
          <w:szCs w:val="24"/>
          <w:lang w:val="ro-RO"/>
        </w:rPr>
        <w:t>care:</w:t>
      </w:r>
    </w:p>
    <w:p w14:paraId="280E8A4B" w14:textId="77777777" w:rsidR="001D0F46" w:rsidRPr="002546D9" w:rsidRDefault="001D0F46" w:rsidP="001D0F46">
      <w:pPr>
        <w:pStyle w:val="ListParagraph"/>
        <w:numPr>
          <w:ilvl w:val="1"/>
          <w:numId w:val="21"/>
        </w:numPr>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își desfășoară activitatea in sectoarele pescuitului și acvaculturii, reglementate de Regulamentul (CE) nr. 104/2000 al Consiliului din 17 decembrie 1999 privind organizarea comuna a piețelor in sectorul produselor pescărești și de acvacultura, publicat in Jurnalul Oficial al Uniunii Europene nr. L 17 /21.01.2000;</w:t>
      </w:r>
    </w:p>
    <w:p w14:paraId="50DC36E9" w14:textId="77777777" w:rsidR="001D0F46" w:rsidRPr="002546D9" w:rsidRDefault="001D0F46" w:rsidP="001D0F46">
      <w:pPr>
        <w:pStyle w:val="ListParagraph"/>
        <w:numPr>
          <w:ilvl w:val="1"/>
          <w:numId w:val="21"/>
        </w:numPr>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își desfășoară activitatea in domeniul producției primare de produse agricole, astfel cum sunt enumerate in Anexa 1 a Tratatului CE;</w:t>
      </w:r>
    </w:p>
    <w:p w14:paraId="2B33766B" w14:textId="77777777" w:rsidR="001D0F46" w:rsidRPr="002546D9" w:rsidRDefault="001D0F46" w:rsidP="001D0F46">
      <w:pPr>
        <w:pStyle w:val="ListParagraph"/>
        <w:numPr>
          <w:ilvl w:val="1"/>
          <w:numId w:val="21"/>
        </w:numPr>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își desfășoară activitatea in sectorul transformării si comercializării produselor agricole, prevăzute in Anexa nr. 1 a Tratatului CE, in următoarele cazuri:</w:t>
      </w:r>
    </w:p>
    <w:p w14:paraId="70529E51" w14:textId="77777777" w:rsidR="001D0F46" w:rsidRPr="002546D9" w:rsidRDefault="001D0F46" w:rsidP="001D0F46">
      <w:pPr>
        <w:pStyle w:val="ListParagraph"/>
        <w:numPr>
          <w:ilvl w:val="2"/>
          <w:numId w:val="21"/>
        </w:numPr>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atunci când valoarea ajutorului este stabilita pe baza prețului sau a cantității produselor in cauza achiziționate de la producătorii primari sau introduse pe piață de întreprinderile in cauza; </w:t>
      </w:r>
    </w:p>
    <w:p w14:paraId="2C907327" w14:textId="77777777" w:rsidR="001D0F46" w:rsidRPr="002546D9" w:rsidRDefault="001D0F46" w:rsidP="001D0F46">
      <w:pPr>
        <w:pStyle w:val="ListParagraph"/>
        <w:numPr>
          <w:ilvl w:val="2"/>
          <w:numId w:val="21"/>
        </w:numPr>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atunci când ajutorul este condiționat de transferarea lui parțială sau integrala către producători primari.</w:t>
      </w:r>
    </w:p>
    <w:p w14:paraId="3C9E5E09" w14:textId="77777777" w:rsidR="001D0F46" w:rsidRPr="002546D9" w:rsidRDefault="001D0F46" w:rsidP="001D0F46">
      <w:pPr>
        <w:pStyle w:val="ListParagraph"/>
        <w:numPr>
          <w:ilvl w:val="1"/>
          <w:numId w:val="21"/>
        </w:numPr>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sunt destinate activităților legate de export către tari terțe sau către state membre, respectiv ajutoarele legate direct de cantitățile exportate, ajutoarele destinate înființării si funcționarii unei rețele de distribuție sau destinate altor cheltuieli curente legate de activitatea de export;</w:t>
      </w:r>
    </w:p>
    <w:p w14:paraId="228A41F5" w14:textId="77777777" w:rsidR="001D0F46" w:rsidRPr="002546D9" w:rsidRDefault="001D0F46" w:rsidP="001D0F46">
      <w:pPr>
        <w:pStyle w:val="ListParagraph"/>
        <w:numPr>
          <w:ilvl w:val="1"/>
          <w:numId w:val="21"/>
        </w:numPr>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sunt subordonate folosirii mărfurilor naționale in locul celor importate;</w:t>
      </w:r>
    </w:p>
    <w:p w14:paraId="05245FA6" w14:textId="39CBE09C" w:rsidR="001D0F46" w:rsidRPr="002546D9" w:rsidRDefault="001D0F46" w:rsidP="00A22006">
      <w:pPr>
        <w:pStyle w:val="ListParagraph"/>
        <w:numPr>
          <w:ilvl w:val="1"/>
          <w:numId w:val="21"/>
        </w:numPr>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sunt pentru achiziția de vehicule de transport rutier de mărfuri.</w:t>
      </w:r>
    </w:p>
    <w:p w14:paraId="5F760A7E" w14:textId="5AC86476" w:rsidR="001D0F46" w:rsidRPr="002546D9" w:rsidRDefault="001D0F46" w:rsidP="00A44333">
      <w:pPr>
        <w:pStyle w:val="ListParagraph"/>
        <w:numPr>
          <w:ilvl w:val="0"/>
          <w:numId w:val="22"/>
        </w:numPr>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NU prevăd angajarea a minim 1 persoan</w:t>
      </w:r>
      <w:r w:rsidR="00A22006" w:rsidRPr="002546D9">
        <w:rPr>
          <w:rFonts w:ascii="Times New Roman" w:hAnsi="Times New Roman" w:cs="Times New Roman"/>
          <w:sz w:val="24"/>
          <w:szCs w:val="24"/>
          <w:lang w:val="ro-RO"/>
        </w:rPr>
        <w:t>a</w:t>
      </w:r>
      <w:r w:rsidRPr="002546D9">
        <w:rPr>
          <w:rFonts w:ascii="Times New Roman" w:hAnsi="Times New Roman" w:cs="Times New Roman"/>
          <w:sz w:val="24"/>
          <w:szCs w:val="24"/>
          <w:lang w:val="ro-RO"/>
        </w:rPr>
        <w:t xml:space="preserve"> cu domiciliul in Teritoriul GAL SIRET-MOLDOVA - in maxim 6 luni de la semnarea contractului si menținerea locului de </w:t>
      </w:r>
      <w:r w:rsidRPr="002546D9">
        <w:rPr>
          <w:rFonts w:ascii="Times New Roman" w:hAnsi="Times New Roman" w:cs="Times New Roman"/>
          <w:sz w:val="24"/>
          <w:szCs w:val="24"/>
          <w:lang w:val="ro-RO"/>
        </w:rPr>
        <w:lastRenderedPageBreak/>
        <w:t>muncă creat, pe o perioadă de minimum 6 luni de la finalizarea perioadei obligatorii de funcționare a afacerii de 12 luni;</w:t>
      </w:r>
    </w:p>
    <w:p w14:paraId="028FBB9A" w14:textId="77777777" w:rsidR="00A44333" w:rsidRPr="002546D9" w:rsidRDefault="00A44333" w:rsidP="00A44333">
      <w:pPr>
        <w:pStyle w:val="ListParagraph"/>
        <w:jc w:val="both"/>
        <w:rPr>
          <w:rFonts w:ascii="Times New Roman" w:hAnsi="Times New Roman" w:cs="Times New Roman"/>
          <w:sz w:val="24"/>
          <w:szCs w:val="24"/>
          <w:lang w:val="ro-RO"/>
        </w:rPr>
      </w:pPr>
    </w:p>
    <w:p w14:paraId="4E7D5D89" w14:textId="39AF2A61" w:rsidR="001D0F46" w:rsidRPr="002546D9" w:rsidRDefault="001D0F46" w:rsidP="00A44333">
      <w:pPr>
        <w:pStyle w:val="ListParagraph"/>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NU vor fi acordate finanțări mai mari de </w:t>
      </w:r>
      <w:r w:rsidRPr="002546D9">
        <w:rPr>
          <w:rFonts w:ascii="Times New Roman" w:hAnsi="Times New Roman" w:cs="Times New Roman"/>
          <w:b/>
          <w:sz w:val="24"/>
          <w:szCs w:val="24"/>
          <w:u w:val="single"/>
          <w:lang w:val="ro-RO"/>
        </w:rPr>
        <w:t xml:space="preserve">72.000 </w:t>
      </w:r>
      <w:r w:rsidRPr="002546D9">
        <w:rPr>
          <w:rFonts w:ascii="Times New Roman" w:hAnsi="Times New Roman" w:cs="Times New Roman"/>
          <w:sz w:val="24"/>
          <w:szCs w:val="24"/>
          <w:lang w:val="ro-RO"/>
        </w:rPr>
        <w:t xml:space="preserve">lei per </w:t>
      </w:r>
      <w:r w:rsidR="00B66B9B">
        <w:rPr>
          <w:rFonts w:ascii="Times New Roman" w:hAnsi="Times New Roman" w:cs="Times New Roman"/>
          <w:sz w:val="24"/>
          <w:szCs w:val="24"/>
          <w:lang w:val="ro-RO"/>
        </w:rPr>
        <w:t>întreprindere b</w:t>
      </w:r>
      <w:r w:rsidRPr="002546D9">
        <w:rPr>
          <w:rFonts w:ascii="Times New Roman" w:hAnsi="Times New Roman" w:cs="Times New Roman"/>
          <w:sz w:val="24"/>
          <w:szCs w:val="24"/>
          <w:lang w:val="ro-RO"/>
        </w:rPr>
        <w:t xml:space="preserve">eneficiara - planurile care solicita o suma mai mare vor fi respinse. </w:t>
      </w:r>
    </w:p>
    <w:p w14:paraId="67C3062D" w14:textId="2D36969C" w:rsidR="00AB7865" w:rsidRPr="002546D9" w:rsidRDefault="00A44333" w:rsidP="00F7709F">
      <w:pPr>
        <w:spacing w:after="0" w:line="276" w:lineRule="auto"/>
        <w:ind w:left="36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 xml:space="preserve">Sediul social al </w:t>
      </w:r>
      <w:r w:rsidR="00B66B9B">
        <w:rPr>
          <w:rFonts w:ascii="Times New Roman" w:hAnsi="Times New Roman" w:cs="Times New Roman"/>
          <w:sz w:val="24"/>
          <w:szCs w:val="24"/>
          <w:lang w:val="ro-RO"/>
        </w:rPr>
        <w:t>întreprinderii n</w:t>
      </w:r>
      <w:r w:rsidR="00AB7865" w:rsidRPr="002546D9">
        <w:rPr>
          <w:rFonts w:ascii="Times New Roman" w:hAnsi="Times New Roman" w:cs="Times New Roman"/>
          <w:sz w:val="24"/>
          <w:szCs w:val="24"/>
          <w:lang w:val="ro-RO"/>
        </w:rPr>
        <w:t>ou înfiinţate va fi obligatoriu în Teritoriul GAL SIRET-MOLDOVA.</w:t>
      </w:r>
    </w:p>
    <w:p w14:paraId="6E852339" w14:textId="77777777" w:rsidR="00FE0901" w:rsidRPr="002546D9" w:rsidRDefault="00FE0901" w:rsidP="00F7709F">
      <w:pPr>
        <w:spacing w:after="0" w:line="276" w:lineRule="auto"/>
        <w:ind w:left="360"/>
        <w:jc w:val="both"/>
        <w:rPr>
          <w:rFonts w:ascii="Times New Roman" w:hAnsi="Times New Roman" w:cs="Times New Roman"/>
          <w:sz w:val="24"/>
          <w:szCs w:val="24"/>
          <w:lang w:val="ro-RO"/>
        </w:rPr>
      </w:pPr>
    </w:p>
    <w:p w14:paraId="33C9F6F8" w14:textId="044995EE" w:rsidR="00AB7865" w:rsidRPr="002546D9" w:rsidRDefault="00A44333"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 xml:space="preserve">          </w:t>
      </w:r>
      <w:r w:rsidR="00AB7865" w:rsidRPr="002546D9">
        <w:rPr>
          <w:rFonts w:ascii="Times New Roman" w:hAnsi="Times New Roman" w:cs="Times New Roman"/>
          <w:b/>
          <w:sz w:val="24"/>
          <w:szCs w:val="24"/>
          <w:lang w:val="ro-RO"/>
        </w:rPr>
        <w:t xml:space="preserve">Finanțarea planurilor de afaceri se va face cu respectarea prevederilor Schemei de Ajutor de Minimis </w:t>
      </w:r>
      <w:r w:rsidR="00AB7865" w:rsidRPr="002546D9">
        <w:rPr>
          <w:rFonts w:ascii="Times New Roman" w:hAnsi="Times New Roman" w:cs="Times New Roman"/>
          <w:sz w:val="24"/>
          <w:szCs w:val="24"/>
          <w:lang w:val="ro-RO"/>
        </w:rPr>
        <w:t>POCU/827/5/2/ Reducerea numărului de comunități marginalizate aflate în risc de sărăcie și excluziune socială din zona rurală și orașe cu o populație de până la 20.000 locuitori prin implementarea de măsuri / operațiuni integrate în contextul mecanismului de DLRC/2/Reducerea numărului de comunități marginalizate aflate în risc de sărăcie și excluziune socială din zona rurală și orașe cu o populație de până la 20.000 locuitori prin implementarea de măsuri / operațiuni integrate în contextul mecanismului de DLRC</w:t>
      </w:r>
      <w:r w:rsidR="00AB7865" w:rsidRPr="002546D9">
        <w:rPr>
          <w:rFonts w:ascii="Times New Roman" w:hAnsi="Times New Roman" w:cs="Times New Roman"/>
          <w:b/>
          <w:sz w:val="24"/>
          <w:szCs w:val="24"/>
          <w:lang w:val="ro-RO"/>
        </w:rPr>
        <w:t>, a Contractului de subvenție și a legislației aplicabile.</w:t>
      </w:r>
    </w:p>
    <w:p w14:paraId="66145D5C" w14:textId="0AAB175E" w:rsidR="00AB7865" w:rsidRPr="002546D9" w:rsidRDefault="00A44333" w:rsidP="00F7709F">
      <w:pP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Nu vor putea fi selectate în vederea finanțării planurile de afaceri care se adresează activităților economice enumerate în ghid la activit</w:t>
      </w:r>
      <w:r w:rsidR="00B66B9B">
        <w:rPr>
          <w:rFonts w:ascii="Times New Roman" w:hAnsi="Times New Roman" w:cs="Times New Roman"/>
          <w:sz w:val="24"/>
          <w:szCs w:val="24"/>
          <w:lang w:val="ro-RO"/>
        </w:rPr>
        <w:t>ă</w:t>
      </w:r>
      <w:r w:rsidR="00AB7865" w:rsidRPr="002546D9">
        <w:rPr>
          <w:rFonts w:ascii="Times New Roman" w:hAnsi="Times New Roman" w:cs="Times New Roman"/>
          <w:sz w:val="24"/>
          <w:szCs w:val="24"/>
          <w:lang w:val="ro-RO"/>
        </w:rPr>
        <w:t xml:space="preserve">ți neeligibile. </w:t>
      </w:r>
    </w:p>
    <w:p w14:paraId="364E8763"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Planurile de afaceri propuse spre finanțare vor reflecta realitatea segmentului de piață vizat și vor fi fundamentate tehnic și economic, pornind de la informații verificabile în zona geografică de implementare a proiectului.</w:t>
      </w:r>
    </w:p>
    <w:p w14:paraId="7DACA931"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Prin excepție, pot fi selectate planuri de afaceri tip franciză. </w:t>
      </w:r>
    </w:p>
    <w:p w14:paraId="63E3C0E6" w14:textId="08AE884E" w:rsidR="00AB7865" w:rsidRPr="002546D9" w:rsidRDefault="00A44333"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Vor fi încurajate ideile de afaceri care revigorează tradițiile locale dar și afaceri de nișă cu potențial de dezvoltare. Totodata este încurajată implementarea principiilor: dezvoltare durabilă, egalitate de șanse și tratament, introducerea TIC în procesele de producție și prestare de servicii, inovare sociala la nivelul business-ului (spre exemplu: identificarea, evaluarea si minimizarea impactului de mediu a afacerii propuse, modalități de reducere/eficientizarea consumului de resurse, utilizarea de tehnologii si echipamente eco-friendly s.a.).</w:t>
      </w:r>
    </w:p>
    <w:p w14:paraId="3597F752" w14:textId="77777777" w:rsidR="00A44333" w:rsidRPr="002546D9" w:rsidRDefault="00A44333" w:rsidP="00F7709F">
      <w:pPr>
        <w:spacing w:after="0" w:line="276" w:lineRule="auto"/>
        <w:jc w:val="both"/>
        <w:rPr>
          <w:rFonts w:ascii="Times New Roman" w:hAnsi="Times New Roman" w:cs="Times New Roman"/>
          <w:b/>
          <w:sz w:val="24"/>
          <w:szCs w:val="24"/>
          <w:u w:val="single"/>
          <w:lang w:val="ro-RO"/>
        </w:rPr>
      </w:pPr>
    </w:p>
    <w:p w14:paraId="336C1A63" w14:textId="2AAFCEA9" w:rsidR="00AB7865" w:rsidRPr="002546D9" w:rsidRDefault="00AB7865" w:rsidP="00F7709F">
      <w:pPr>
        <w:spacing w:after="0" w:line="276" w:lineRule="auto"/>
        <w:jc w:val="both"/>
        <w:rPr>
          <w:rFonts w:ascii="Times New Roman" w:hAnsi="Times New Roman" w:cs="Times New Roman"/>
          <w:b/>
          <w:sz w:val="24"/>
          <w:szCs w:val="24"/>
          <w:u w:val="single"/>
          <w:lang w:val="ro-RO"/>
        </w:rPr>
      </w:pPr>
      <w:r w:rsidRPr="002546D9">
        <w:rPr>
          <w:rFonts w:ascii="Times New Roman" w:hAnsi="Times New Roman" w:cs="Times New Roman"/>
          <w:b/>
          <w:sz w:val="24"/>
          <w:szCs w:val="24"/>
          <w:u w:val="single"/>
          <w:lang w:val="ro-RO"/>
        </w:rPr>
        <w:t>Atenție!</w:t>
      </w:r>
    </w:p>
    <w:p w14:paraId="553D11D8" w14:textId="0778A2FA" w:rsidR="00AB7865" w:rsidRPr="002546D9" w:rsidRDefault="00AB7865" w:rsidP="00F7709F">
      <w:pP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Nu vor fi finan</w:t>
      </w:r>
      <w:r w:rsidR="008F7BA2" w:rsidRPr="002546D9">
        <w:rPr>
          <w:rFonts w:ascii="Times New Roman" w:hAnsi="Times New Roman" w:cs="Times New Roman"/>
          <w:b/>
          <w:sz w:val="24"/>
          <w:szCs w:val="24"/>
          <w:lang w:val="ro-RO"/>
        </w:rPr>
        <w:t>ț</w:t>
      </w:r>
      <w:r w:rsidRPr="002546D9">
        <w:rPr>
          <w:rFonts w:ascii="Times New Roman" w:hAnsi="Times New Roman" w:cs="Times New Roman"/>
          <w:b/>
          <w:sz w:val="24"/>
          <w:szCs w:val="24"/>
          <w:lang w:val="ro-RO"/>
        </w:rPr>
        <w:t xml:space="preserve">ate două sau mai multe planuri de afaceri, propuse de persoane diferite, identice sau cu un grad foarte mare de asemănare în ceea ce privește descrierea segmentului de piață, planului de management și marketing și bugetul detaliat. </w:t>
      </w:r>
    </w:p>
    <w:p w14:paraId="22E2690E" w14:textId="5D3BA77F" w:rsidR="00AB7865" w:rsidRPr="002546D9" w:rsidRDefault="00AB7865" w:rsidP="00F7709F">
      <w:pP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Nu vor fi finanțate planuri de afaceri care contravin principiilor dezvoltării durabile, a egalității de șanse și nondiscriminarii.</w:t>
      </w:r>
    </w:p>
    <w:p w14:paraId="58E2B40E" w14:textId="77777777" w:rsidR="00FE0901" w:rsidRPr="002546D9" w:rsidRDefault="00FE0901" w:rsidP="00F7709F">
      <w:pPr>
        <w:spacing w:after="0" w:line="276" w:lineRule="auto"/>
        <w:jc w:val="both"/>
        <w:rPr>
          <w:rFonts w:ascii="Times New Roman" w:hAnsi="Times New Roman" w:cs="Times New Roman"/>
          <w:b/>
          <w:sz w:val="24"/>
          <w:szCs w:val="24"/>
          <w:lang w:val="ro-RO"/>
        </w:rPr>
      </w:pPr>
    </w:p>
    <w:p w14:paraId="62E512E7" w14:textId="2B2F0368" w:rsidR="00AB7865" w:rsidRPr="002546D9" w:rsidRDefault="00AB7865" w:rsidP="00F7709F">
      <w:pPr>
        <w:pStyle w:val="lavi-sub-sub-capitol"/>
        <w:spacing w:after="0"/>
        <w:rPr>
          <w:rFonts w:ascii="Times New Roman" w:hAnsi="Times New Roman" w:cs="Times New Roman"/>
          <w:color w:val="auto"/>
          <w:sz w:val="24"/>
          <w:szCs w:val="24"/>
          <w:lang w:val="ro-RO"/>
        </w:rPr>
      </w:pPr>
      <w:bookmarkStart w:id="25" w:name="_Toc75350893"/>
      <w:r w:rsidRPr="002546D9">
        <w:rPr>
          <w:rFonts w:ascii="Times New Roman" w:hAnsi="Times New Roman" w:cs="Times New Roman"/>
          <w:color w:val="auto"/>
          <w:sz w:val="24"/>
          <w:szCs w:val="24"/>
          <w:lang w:val="ro-RO"/>
        </w:rPr>
        <w:t>2.1.3 Eligibilitatea cheltuielilor</w:t>
      </w:r>
      <w:bookmarkEnd w:id="25"/>
      <w:r w:rsidRPr="002546D9">
        <w:rPr>
          <w:rFonts w:ascii="Times New Roman" w:hAnsi="Times New Roman" w:cs="Times New Roman"/>
          <w:color w:val="auto"/>
          <w:sz w:val="24"/>
          <w:szCs w:val="24"/>
          <w:lang w:val="ro-RO"/>
        </w:rPr>
        <w:t xml:space="preserve"> </w:t>
      </w:r>
    </w:p>
    <w:p w14:paraId="64D22C7F" w14:textId="77777777" w:rsidR="00097E0A" w:rsidRPr="002546D9" w:rsidRDefault="00097E0A" w:rsidP="00F7709F">
      <w:pPr>
        <w:pBdr>
          <w:top w:val="nil"/>
          <w:left w:val="nil"/>
          <w:bottom w:val="nil"/>
          <w:right w:val="nil"/>
          <w:between w:val="nil"/>
        </w:pBdr>
        <w:spacing w:after="0" w:line="276" w:lineRule="auto"/>
        <w:jc w:val="both"/>
        <w:rPr>
          <w:rFonts w:ascii="Times New Roman" w:eastAsia="Times New Roman" w:hAnsi="Times New Roman" w:cs="Times New Roman"/>
          <w:i/>
          <w:iCs/>
          <w:color w:val="444444"/>
          <w:sz w:val="24"/>
          <w:szCs w:val="24"/>
          <w:lang w:val="ro-RO"/>
        </w:rPr>
      </w:pPr>
      <w:r w:rsidRPr="002546D9">
        <w:rPr>
          <w:rFonts w:ascii="Times New Roman" w:eastAsia="Times New Roman" w:hAnsi="Times New Roman" w:cs="Times New Roman"/>
          <w:i/>
          <w:iCs/>
          <w:color w:val="444444"/>
          <w:sz w:val="24"/>
          <w:szCs w:val="24"/>
          <w:lang w:val="ro-RO"/>
        </w:rPr>
        <w:t>Activitățile eligibile ce fac obiectul prezentei scheme de ajutor de minimis vor fi finanțate numai dacă au fost inițiate după semnarea contractului de subvenție încheiat între administratorul schemei de minimis și beneficiarul ajutorului de minimis."</w:t>
      </w:r>
    </w:p>
    <w:p w14:paraId="09131970" w14:textId="6FF7693D"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i/>
          <w:sz w:val="24"/>
          <w:szCs w:val="24"/>
          <w:lang w:val="ro-RO"/>
        </w:rPr>
      </w:pPr>
      <w:r w:rsidRPr="002546D9">
        <w:rPr>
          <w:rFonts w:ascii="Times New Roman" w:hAnsi="Times New Roman" w:cs="Times New Roman"/>
          <w:i/>
          <w:sz w:val="24"/>
          <w:szCs w:val="24"/>
          <w:lang w:val="ro-RO"/>
        </w:rPr>
        <w:lastRenderedPageBreak/>
        <w:t xml:space="preserve">Pentru a fi eligibilă, o cheltuială trebuie să îndeplinească în mod cumulativ urmatoarele condiții: </w:t>
      </w:r>
    </w:p>
    <w:p w14:paraId="3CC39848" w14:textId="77777777" w:rsidR="00AB7865" w:rsidRPr="002546D9" w:rsidRDefault="00AB7865" w:rsidP="00D305EA">
      <w:pPr>
        <w:numPr>
          <w:ilvl w:val="2"/>
          <w:numId w:val="2"/>
        </w:numPr>
        <w:pBdr>
          <w:top w:val="nil"/>
          <w:left w:val="nil"/>
          <w:bottom w:val="nil"/>
          <w:right w:val="nil"/>
          <w:between w:val="nil"/>
        </w:pBdr>
        <w:spacing w:after="0" w:line="276" w:lineRule="auto"/>
        <w:ind w:left="81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să fie efectiv plătită de către beneficiar de la data intrării în vigoare a contractului de subvenție, doar în perioada de implementare a proiectului, cu exccepția cheltuielilor de constituire a întreprinderii noi inființate;</w:t>
      </w:r>
    </w:p>
    <w:p w14:paraId="36B5DDA5" w14:textId="77777777" w:rsidR="00AB7865" w:rsidRPr="002546D9" w:rsidRDefault="00AB7865" w:rsidP="00D305EA">
      <w:pPr>
        <w:numPr>
          <w:ilvl w:val="2"/>
          <w:numId w:val="2"/>
        </w:numPr>
        <w:pBdr>
          <w:top w:val="nil"/>
          <w:left w:val="nil"/>
          <w:bottom w:val="nil"/>
          <w:right w:val="nil"/>
          <w:between w:val="nil"/>
        </w:pBdr>
        <w:spacing w:after="0" w:line="276" w:lineRule="auto"/>
        <w:ind w:left="81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să fie prevazută în bugetul de investiții depus și aprobat în concursul de planuri de afaceri cu modificările ulterioare (acte adiționale), aprobate de </w:t>
      </w:r>
      <w:r w:rsidRPr="002546D9">
        <w:rPr>
          <w:rFonts w:ascii="Times New Roman" w:hAnsi="Times New Roman" w:cs="Times New Roman"/>
          <w:bCs/>
          <w:sz w:val="24"/>
          <w:szCs w:val="24"/>
          <w:lang w:val="ro-RO"/>
        </w:rPr>
        <w:t>beneficiarul finanţării nerambursabile</w:t>
      </w:r>
      <w:r w:rsidRPr="002546D9">
        <w:rPr>
          <w:rFonts w:ascii="Times New Roman" w:hAnsi="Times New Roman" w:cs="Times New Roman"/>
          <w:sz w:val="24"/>
          <w:szCs w:val="24"/>
          <w:lang w:val="ro-RO"/>
        </w:rPr>
        <w:t xml:space="preserve">; </w:t>
      </w:r>
    </w:p>
    <w:p w14:paraId="7A04D476" w14:textId="77777777" w:rsidR="00AB7865" w:rsidRPr="002546D9" w:rsidRDefault="00AB7865" w:rsidP="00D305EA">
      <w:pPr>
        <w:numPr>
          <w:ilvl w:val="2"/>
          <w:numId w:val="2"/>
        </w:numPr>
        <w:pBdr>
          <w:top w:val="nil"/>
          <w:left w:val="nil"/>
          <w:bottom w:val="nil"/>
          <w:right w:val="nil"/>
          <w:between w:val="nil"/>
        </w:pBdr>
        <w:spacing w:after="0" w:line="276" w:lineRule="auto"/>
        <w:ind w:left="81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să fie în conformitate cu principiile unui management financiar riguros, având în vedere utilizarea eficientă a fondurilor și un raport optim cost-eficiență; </w:t>
      </w:r>
    </w:p>
    <w:p w14:paraId="2657A4AF" w14:textId="77777777" w:rsidR="00AB7865" w:rsidRPr="002546D9" w:rsidRDefault="00AB7865" w:rsidP="00D305EA">
      <w:pPr>
        <w:numPr>
          <w:ilvl w:val="2"/>
          <w:numId w:val="2"/>
        </w:numPr>
        <w:pBdr>
          <w:top w:val="nil"/>
          <w:left w:val="nil"/>
          <w:bottom w:val="nil"/>
          <w:right w:val="nil"/>
          <w:between w:val="nil"/>
        </w:pBdr>
        <w:spacing w:after="0" w:line="276" w:lineRule="auto"/>
        <w:ind w:left="81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să fie înregistrată în contabilitatea Beneficiarului, să fie identificabilă, verificabilă și să fie dovedită prin facturi, în conformitate cu prevederile legislației naționale, sau de alte documente contabile cu valoare probatorie; </w:t>
      </w:r>
    </w:p>
    <w:p w14:paraId="0B55A41F" w14:textId="77777777" w:rsidR="00AB7865" w:rsidRPr="002546D9" w:rsidRDefault="00AB7865" w:rsidP="00D305EA">
      <w:pPr>
        <w:numPr>
          <w:ilvl w:val="2"/>
          <w:numId w:val="2"/>
        </w:numPr>
        <w:pBdr>
          <w:top w:val="nil"/>
          <w:left w:val="nil"/>
          <w:bottom w:val="nil"/>
          <w:right w:val="nil"/>
          <w:between w:val="nil"/>
        </w:pBdr>
        <w:spacing w:after="0" w:line="276" w:lineRule="auto"/>
        <w:ind w:left="81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să nu fi făcut obiectul altor finanțări publice; </w:t>
      </w:r>
    </w:p>
    <w:p w14:paraId="6F85E4DE" w14:textId="77777777" w:rsidR="00AB7865" w:rsidRPr="002546D9" w:rsidRDefault="00AB7865" w:rsidP="00D305EA">
      <w:pPr>
        <w:numPr>
          <w:ilvl w:val="2"/>
          <w:numId w:val="2"/>
        </w:numPr>
        <w:pBdr>
          <w:top w:val="nil"/>
          <w:left w:val="nil"/>
          <w:bottom w:val="nil"/>
          <w:right w:val="nil"/>
          <w:between w:val="nil"/>
        </w:pBdr>
        <w:spacing w:after="0" w:line="276" w:lineRule="auto"/>
        <w:ind w:left="81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să fie în conformitate cu prevederile legislației nationale și comunitare și cu prevederile contractului de subvenție; </w:t>
      </w:r>
    </w:p>
    <w:p w14:paraId="5CE487D2"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p>
    <w:p w14:paraId="463B7DF2" w14:textId="3920C1BE" w:rsidR="00AB7865" w:rsidRPr="002546D9" w:rsidRDefault="00AB7865" w:rsidP="00F7709F">
      <w:pP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sz w:val="24"/>
          <w:szCs w:val="24"/>
          <w:lang w:val="ro-RO"/>
        </w:rPr>
        <w:t xml:space="preserve">Pe parcursul </w:t>
      </w:r>
      <w:r w:rsidR="00FE0901" w:rsidRPr="002546D9">
        <w:rPr>
          <w:rFonts w:ascii="Times New Roman" w:hAnsi="Times New Roman" w:cs="Times New Roman"/>
          <w:sz w:val="24"/>
          <w:szCs w:val="24"/>
          <w:lang w:val="ro-RO"/>
        </w:rPr>
        <w:t>i</w:t>
      </w:r>
      <w:r w:rsidRPr="002546D9">
        <w:rPr>
          <w:rFonts w:ascii="Times New Roman" w:hAnsi="Times New Roman" w:cs="Times New Roman"/>
          <w:sz w:val="24"/>
          <w:szCs w:val="24"/>
          <w:lang w:val="ro-RO"/>
        </w:rPr>
        <w:t>mplementării Planului de afaceri, cheltuielile considerate neeligibile, dar necesare derulării/</w:t>
      </w:r>
      <w:r w:rsidR="00FE0901" w:rsidRPr="002546D9">
        <w:rPr>
          <w:rFonts w:ascii="Times New Roman" w:hAnsi="Times New Roman" w:cs="Times New Roman"/>
          <w:sz w:val="24"/>
          <w:szCs w:val="24"/>
          <w:lang w:val="ro-RO"/>
        </w:rPr>
        <w:t>i</w:t>
      </w:r>
      <w:r w:rsidRPr="002546D9">
        <w:rPr>
          <w:rFonts w:ascii="Times New Roman" w:hAnsi="Times New Roman" w:cs="Times New Roman"/>
          <w:sz w:val="24"/>
          <w:szCs w:val="24"/>
          <w:lang w:val="ro-RO"/>
        </w:rPr>
        <w:t>mplementării proiectului vor fi suportate de către beneficiar.</w:t>
      </w:r>
      <w:r w:rsidRPr="002546D9">
        <w:rPr>
          <w:rFonts w:ascii="Times New Roman" w:hAnsi="Times New Roman" w:cs="Times New Roman"/>
          <w:sz w:val="24"/>
          <w:szCs w:val="24"/>
          <w:lang w:val="ro-RO"/>
        </w:rPr>
        <w:tab/>
      </w:r>
    </w:p>
    <w:p w14:paraId="735B9403"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Un plan de afaceri nu trebuie să conțină toate categoriile de cheltuieli eligibile. Cheltuielile sunt eligibile în masura în care sunt necesare activităților eligibile ale proiectului și se regăsesc în lista de cheltuieli.</w:t>
      </w:r>
    </w:p>
    <w:p w14:paraId="1B4A34E6"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Obiectele/bunurile finanțate în cadrul proiectului trebuie să fie folosite conform scopului destinat, mentionat în planul de afaceri, și acestea nu pot fi vândute, închiriate (cu excepția activităților de închiriere) sau înstrainate sub orice formă prevazută de legislația în vigoare. </w:t>
      </w:r>
    </w:p>
    <w:p w14:paraId="0C45D28D" w14:textId="77777777" w:rsidR="00206C01" w:rsidRPr="002546D9" w:rsidRDefault="00206C01"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p>
    <w:p w14:paraId="5B188FED" w14:textId="77777777" w:rsidR="00206C01" w:rsidRPr="002546D9" w:rsidRDefault="00206C01"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p>
    <w:p w14:paraId="08DC0E23" w14:textId="0611C27A" w:rsidR="00AB7865" w:rsidRPr="002546D9" w:rsidRDefault="00206C01"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 xml:space="preserve">              </w:t>
      </w:r>
      <w:r w:rsidR="00AB7865" w:rsidRPr="002546D9">
        <w:rPr>
          <w:rFonts w:ascii="Times New Roman" w:hAnsi="Times New Roman" w:cs="Times New Roman"/>
          <w:b/>
          <w:sz w:val="24"/>
          <w:szCs w:val="24"/>
          <w:lang w:val="ro-RO"/>
        </w:rPr>
        <w:t>Cheltuielile efectuate de către operatorul economic trebuie să fie în legatură cu fluxul activitaților/subactivităților care sunt necesare desfășurării sau promovării activităților codu</w:t>
      </w:r>
      <w:r w:rsidR="00B66B9B">
        <w:rPr>
          <w:rFonts w:ascii="Times New Roman" w:hAnsi="Times New Roman" w:cs="Times New Roman"/>
          <w:b/>
          <w:sz w:val="24"/>
          <w:szCs w:val="24"/>
          <w:lang w:val="ro-RO"/>
        </w:rPr>
        <w:t xml:space="preserve">lui </w:t>
      </w:r>
      <w:r w:rsidR="00AB7865" w:rsidRPr="002546D9">
        <w:rPr>
          <w:rFonts w:ascii="Times New Roman" w:hAnsi="Times New Roman" w:cs="Times New Roman"/>
          <w:b/>
          <w:sz w:val="24"/>
          <w:szCs w:val="24"/>
          <w:lang w:val="ro-RO"/>
        </w:rPr>
        <w:t xml:space="preserve">CAEN pentru care se solicită finanțare, așa cum sunt detaliate activitațile codului CAEN în “Clasificarea activitaților din economia natională - CAEN Rev 2. </w:t>
      </w:r>
    </w:p>
    <w:p w14:paraId="7D16F920"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Numărul utilajelor și echipamentelor (laptop, imprimată, etc.) achiziționate în cadrul proiectului trebuie să fie corelat cu specificul activității, să fie necesare și pe deplin justificate în cadrul proceselor de producție / funizare / prestare. </w:t>
      </w:r>
    </w:p>
    <w:p w14:paraId="75604B77"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Nu se acceptă achiziționarea de echipamente second-hand din finanțarea schemei de minimis.</w:t>
      </w:r>
    </w:p>
    <w:p w14:paraId="0A3C0467"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p>
    <w:p w14:paraId="3B8193BF"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i/>
          <w:sz w:val="24"/>
          <w:szCs w:val="24"/>
          <w:u w:val="single"/>
          <w:lang w:val="ro-RO"/>
        </w:rPr>
      </w:pPr>
      <w:r w:rsidRPr="002546D9">
        <w:rPr>
          <w:rFonts w:ascii="Times New Roman" w:hAnsi="Times New Roman" w:cs="Times New Roman"/>
          <w:i/>
          <w:sz w:val="24"/>
          <w:szCs w:val="24"/>
          <w:u w:val="single"/>
          <w:lang w:val="ro-RO"/>
        </w:rPr>
        <w:t xml:space="preserve">Tipuri de cheltuieli eligibile: </w:t>
      </w:r>
    </w:p>
    <w:p w14:paraId="750DE64B"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1. Cheltuieli cu salariile personalului nou-angajat</w:t>
      </w:r>
    </w:p>
    <w:p w14:paraId="3148B845"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1.1. Cheltuieli salariale </w:t>
      </w:r>
    </w:p>
    <w:p w14:paraId="4DD1EDA2"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1.2 Onorarii/ venituri asimilate salariilor pentru experți proprii/ cooptați</w:t>
      </w:r>
    </w:p>
    <w:p w14:paraId="09962D08"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lastRenderedPageBreak/>
        <w:t xml:space="preserve">1.3. Contribuţii sociale aferente cheltuielilor salariale şi cheltuielilor asimilate acestora (contribuţii angajaţi şi angajatori) </w:t>
      </w:r>
    </w:p>
    <w:p w14:paraId="614A42D4"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2. Cheltuieli cu deplasarea personalului întreprinderilor nou-înfiinţate:</w:t>
      </w:r>
    </w:p>
    <w:p w14:paraId="78F29E52"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2.1 Cheltuieli pentru cazare </w:t>
      </w:r>
    </w:p>
    <w:p w14:paraId="0EB0B1CB"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2.2 Cheltuieli cu diurna personalului propriu </w:t>
      </w:r>
    </w:p>
    <w:p w14:paraId="2BA171EB"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2.3 Cheltuieli pentru transportul persoanelor (inclusiv transportul efectuat cu mijloacele de transport în comun sau taxi, gară, autogară sau port şi locul delegării ori locul de cazare, precum şi transportul efectuat pe distanța dintre locul de cazare şi locul delegării) </w:t>
      </w:r>
    </w:p>
    <w:p w14:paraId="6B9C0E8C"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2.4 Taxe şi asigurări de călătorie și asigurări medicale aferente deplasării </w:t>
      </w:r>
    </w:p>
    <w:p w14:paraId="5CE70A51" w14:textId="77777777" w:rsidR="00AB7865" w:rsidRPr="002546D9" w:rsidRDefault="00AB7865" w:rsidP="00F7709F">
      <w:p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3. Cheltuieli aferente diverselor achiziţii de servicii specializate, pentru care beneficiarul ajutorului de minimis nu are expertiza necesară</w:t>
      </w:r>
    </w:p>
    <w:p w14:paraId="2683B033" w14:textId="77777777" w:rsidR="00AB7865" w:rsidRPr="002546D9" w:rsidRDefault="00AB7865" w:rsidP="00F7709F">
      <w:p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4.</w:t>
      </w:r>
      <w:r w:rsidRPr="002546D9">
        <w:rPr>
          <w:rFonts w:ascii="Times New Roman" w:hAnsi="Times New Roman" w:cs="Times New Roman"/>
          <w:sz w:val="24"/>
          <w:szCs w:val="24"/>
          <w:lang w:val="ro-RO"/>
        </w:rPr>
        <w:tab/>
        <w:t>Cheltuieli cu achiziția de active fixe corporale (altele decât terenuri și imobile), obiecte de inventar, materii prime și materiale, inclusiv materiale consumabile, alte cheltuieli pentru investiţii necesare funcţionării întreprinderilor</w:t>
      </w:r>
    </w:p>
    <w:p w14:paraId="250B6826" w14:textId="77777777" w:rsidR="00AB7865" w:rsidRPr="002546D9" w:rsidRDefault="00AB7865" w:rsidP="00F7709F">
      <w:p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5.</w:t>
      </w:r>
      <w:r w:rsidRPr="002546D9">
        <w:rPr>
          <w:rFonts w:ascii="Times New Roman" w:hAnsi="Times New Roman" w:cs="Times New Roman"/>
          <w:sz w:val="24"/>
          <w:szCs w:val="24"/>
          <w:lang w:val="ro-RO"/>
        </w:rPr>
        <w:tab/>
        <w:t xml:space="preserve">Cheltuieli cu închirierea de sedii (inclusiv depozite), spații pentru desfășurarea diverselor activițăți ale întreprinderii, echipamente, vehicule, diverse bunuri </w:t>
      </w:r>
    </w:p>
    <w:p w14:paraId="41A7488E" w14:textId="77777777" w:rsidR="00AB7865" w:rsidRPr="002546D9" w:rsidRDefault="00AB7865" w:rsidP="00F7709F">
      <w:p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6.</w:t>
      </w:r>
      <w:r w:rsidRPr="002546D9">
        <w:rPr>
          <w:rFonts w:ascii="Times New Roman" w:hAnsi="Times New Roman" w:cs="Times New Roman"/>
          <w:sz w:val="24"/>
          <w:szCs w:val="24"/>
          <w:lang w:val="ro-RO"/>
        </w:rPr>
        <w:tab/>
        <w:t>Cheltuieli de leasing fără achiziție (leasing operațional) aferente funcţionării întreprinderilor (rate de leasing operațional plătite de întreprindere pentru: echipamente, vehicule, diverse bunuri mobile și imobile)</w:t>
      </w:r>
    </w:p>
    <w:p w14:paraId="499745C1" w14:textId="77777777" w:rsidR="00AB7865" w:rsidRPr="002546D9" w:rsidRDefault="00AB7865" w:rsidP="00F7709F">
      <w:p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7.</w:t>
      </w:r>
      <w:r w:rsidRPr="002546D9">
        <w:rPr>
          <w:rFonts w:ascii="Times New Roman" w:hAnsi="Times New Roman" w:cs="Times New Roman"/>
          <w:sz w:val="24"/>
          <w:szCs w:val="24"/>
          <w:lang w:val="ro-RO"/>
        </w:rPr>
        <w:tab/>
        <w:t>Utilităţi aferente funcţionării întreprinderilor</w:t>
      </w:r>
    </w:p>
    <w:p w14:paraId="4B5BD29B" w14:textId="77777777" w:rsidR="00AB7865" w:rsidRPr="002546D9" w:rsidRDefault="00AB7865" w:rsidP="00F7709F">
      <w:p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8.</w:t>
      </w:r>
      <w:r w:rsidRPr="002546D9">
        <w:rPr>
          <w:rFonts w:ascii="Times New Roman" w:hAnsi="Times New Roman" w:cs="Times New Roman"/>
          <w:sz w:val="24"/>
          <w:szCs w:val="24"/>
          <w:lang w:val="ro-RO"/>
        </w:rPr>
        <w:tab/>
        <w:t>Servicii de administrare a clădirilor aferente funcţionării întreprinderilor</w:t>
      </w:r>
    </w:p>
    <w:p w14:paraId="1CAB67D1" w14:textId="77777777" w:rsidR="00AB7865" w:rsidRPr="002546D9" w:rsidRDefault="00AB7865" w:rsidP="00F7709F">
      <w:p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9.</w:t>
      </w:r>
      <w:r w:rsidRPr="002546D9">
        <w:rPr>
          <w:rFonts w:ascii="Times New Roman" w:hAnsi="Times New Roman" w:cs="Times New Roman"/>
          <w:sz w:val="24"/>
          <w:szCs w:val="24"/>
          <w:lang w:val="ro-RO"/>
        </w:rPr>
        <w:tab/>
        <w:t>Servicii de întreţinere şi reparare de echipamente şi mijloace de transport aferente funcţionării întreprinderilor</w:t>
      </w:r>
    </w:p>
    <w:p w14:paraId="76BA78CA" w14:textId="77777777" w:rsidR="00AB7865" w:rsidRPr="002546D9" w:rsidRDefault="00AB7865" w:rsidP="00F7709F">
      <w:p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10.</w:t>
      </w:r>
      <w:r w:rsidRPr="002546D9">
        <w:rPr>
          <w:rFonts w:ascii="Times New Roman" w:hAnsi="Times New Roman" w:cs="Times New Roman"/>
          <w:sz w:val="24"/>
          <w:szCs w:val="24"/>
          <w:lang w:val="ro-RO"/>
        </w:rPr>
        <w:tab/>
        <w:t>Arhivare de documente aferente funcţionării întreprinderilor</w:t>
      </w:r>
    </w:p>
    <w:p w14:paraId="6AB8E29A" w14:textId="77777777" w:rsidR="00AB7865" w:rsidRPr="002546D9" w:rsidRDefault="00AB7865" w:rsidP="00F7709F">
      <w:p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11.</w:t>
      </w:r>
      <w:r w:rsidRPr="002546D9">
        <w:rPr>
          <w:rFonts w:ascii="Times New Roman" w:hAnsi="Times New Roman" w:cs="Times New Roman"/>
          <w:sz w:val="24"/>
          <w:szCs w:val="24"/>
          <w:lang w:val="ro-RO"/>
        </w:rPr>
        <w:tab/>
        <w:t>Amortizare de active aferente funcţionării întreprinderilor</w:t>
      </w:r>
    </w:p>
    <w:p w14:paraId="51DA2CA6" w14:textId="77777777" w:rsidR="00AB7865" w:rsidRPr="002546D9" w:rsidRDefault="00AB7865" w:rsidP="00F7709F">
      <w:p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12.</w:t>
      </w:r>
      <w:r w:rsidRPr="002546D9">
        <w:rPr>
          <w:rFonts w:ascii="Times New Roman" w:hAnsi="Times New Roman" w:cs="Times New Roman"/>
          <w:sz w:val="24"/>
          <w:szCs w:val="24"/>
          <w:lang w:val="ro-RO"/>
        </w:rPr>
        <w:tab/>
        <w:t>Cheltuieli financiare şi juridice (notariale) aferente funcţionării întreprinderilor</w:t>
      </w:r>
    </w:p>
    <w:p w14:paraId="39EFBC10" w14:textId="77777777" w:rsidR="00AB7865" w:rsidRPr="002546D9" w:rsidRDefault="00AB7865" w:rsidP="00F7709F">
      <w:p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13.</w:t>
      </w:r>
      <w:r w:rsidRPr="002546D9">
        <w:rPr>
          <w:rFonts w:ascii="Times New Roman" w:hAnsi="Times New Roman" w:cs="Times New Roman"/>
          <w:sz w:val="24"/>
          <w:szCs w:val="24"/>
          <w:lang w:val="ro-RO"/>
        </w:rPr>
        <w:tab/>
        <w:t>Conectare la reţele informatice aferente funcţionării întreprinderilor</w:t>
      </w:r>
    </w:p>
    <w:p w14:paraId="3D0E90E6" w14:textId="77777777" w:rsidR="00AB7865" w:rsidRPr="002546D9" w:rsidRDefault="00AB7865" w:rsidP="00F7709F">
      <w:p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14.</w:t>
      </w:r>
      <w:r w:rsidRPr="002546D9">
        <w:rPr>
          <w:rFonts w:ascii="Times New Roman" w:hAnsi="Times New Roman" w:cs="Times New Roman"/>
          <w:sz w:val="24"/>
          <w:szCs w:val="24"/>
          <w:lang w:val="ro-RO"/>
        </w:rPr>
        <w:tab/>
        <w:t>Cheltuieli de informare şi publicitate aferente funcţionării întreprinderilor</w:t>
      </w:r>
    </w:p>
    <w:p w14:paraId="72D98E49" w14:textId="77777777" w:rsidR="00AB7865" w:rsidRPr="002546D9" w:rsidRDefault="00AB7865" w:rsidP="00F7709F">
      <w:pPr>
        <w:pBdr>
          <w:top w:val="nil"/>
          <w:left w:val="nil"/>
          <w:bottom w:val="nil"/>
          <w:right w:val="nil"/>
          <w:between w:val="nil"/>
        </w:pBdr>
        <w:tabs>
          <w:tab w:val="left" w:pos="284"/>
        </w:tabs>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15.</w:t>
      </w:r>
      <w:r w:rsidRPr="002546D9">
        <w:rPr>
          <w:rFonts w:ascii="Times New Roman" w:hAnsi="Times New Roman" w:cs="Times New Roman"/>
          <w:sz w:val="24"/>
          <w:szCs w:val="24"/>
          <w:lang w:val="ro-RO"/>
        </w:rPr>
        <w:tab/>
        <w:t>Alte cheltuieli aferente funcţionării întreprinderilor</w:t>
      </w:r>
    </w:p>
    <w:p w14:paraId="1F347258"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15.1. Prelucrare de date</w:t>
      </w:r>
    </w:p>
    <w:p w14:paraId="3A135C22"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15.2. Întreţinere, actualizare şi dezvoltare de aplicaţii informatice </w:t>
      </w:r>
    </w:p>
    <w:p w14:paraId="13C246BE"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15.3. Achiziţionare de publicaţii, cărţi, reviste de specialitate relevante pentru operaţiune, în format tipărit şi/sau electronic </w:t>
      </w:r>
    </w:p>
    <w:p w14:paraId="1F2097F4"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15.4. Concesiuni, brevete, licenţe, mărci comerciale, drepturi şi active similare</w:t>
      </w:r>
    </w:p>
    <w:p w14:paraId="40723692"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16. Taxe pentru infiintarea de start-up-uri (Ch. Taxe, abonamente/cotizatii/acorduri/autorizatii necesare pt implementarea proiectului)</w:t>
      </w:r>
    </w:p>
    <w:p w14:paraId="78A44B17"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51E19935" w14:textId="77777777" w:rsidR="00AB7865" w:rsidRPr="002546D9" w:rsidRDefault="00AB7865" w:rsidP="00F7709F">
      <w:pPr>
        <w:spacing w:after="0" w:line="276" w:lineRule="auto"/>
        <w:jc w:val="both"/>
        <w:rPr>
          <w:rFonts w:ascii="Times New Roman" w:hAnsi="Times New Roman" w:cs="Times New Roman"/>
          <w:i/>
          <w:sz w:val="24"/>
          <w:szCs w:val="24"/>
          <w:u w:val="single"/>
          <w:lang w:val="ro-RO"/>
        </w:rPr>
      </w:pPr>
      <w:r w:rsidRPr="002546D9">
        <w:rPr>
          <w:rFonts w:ascii="Times New Roman" w:hAnsi="Times New Roman" w:cs="Times New Roman"/>
          <w:i/>
          <w:sz w:val="24"/>
          <w:szCs w:val="24"/>
          <w:u w:val="single"/>
          <w:lang w:val="ro-RO"/>
        </w:rPr>
        <w:t>Activitati neeligibile:</w:t>
      </w:r>
    </w:p>
    <w:p w14:paraId="56BF56CD" w14:textId="77777777" w:rsidR="00AB7865" w:rsidRPr="002546D9" w:rsidRDefault="00AB7865" w:rsidP="00D305EA">
      <w:pPr>
        <w:widowControl w:val="0"/>
        <w:numPr>
          <w:ilvl w:val="0"/>
          <w:numId w:val="1"/>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Prezenta schema </w:t>
      </w:r>
      <w:r w:rsidRPr="002546D9">
        <w:rPr>
          <w:rFonts w:ascii="Times New Roman" w:hAnsi="Times New Roman" w:cs="Times New Roman"/>
          <w:i/>
          <w:sz w:val="24"/>
          <w:szCs w:val="24"/>
          <w:lang w:val="ro-RO"/>
        </w:rPr>
        <w:t xml:space="preserve">de </w:t>
      </w:r>
      <w:r w:rsidRPr="002546D9">
        <w:rPr>
          <w:rFonts w:ascii="Times New Roman" w:hAnsi="Times New Roman" w:cs="Times New Roman"/>
          <w:sz w:val="24"/>
          <w:szCs w:val="24"/>
          <w:lang w:val="ro-RO"/>
        </w:rPr>
        <w:t>minimis nu se aplica:</w:t>
      </w:r>
    </w:p>
    <w:p w14:paraId="0571DA6E" w14:textId="77777777" w:rsidR="00AB7865" w:rsidRPr="002546D9" w:rsidRDefault="00AB7865" w:rsidP="00D305EA">
      <w:pPr>
        <w:widowControl w:val="0"/>
        <w:numPr>
          <w:ilvl w:val="0"/>
          <w:numId w:val="3"/>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lastRenderedPageBreak/>
        <w:t>ajutoarelor acordate întreprinderilor care iși deșfășoară activitatea în sectoarele pescuitului și acvaculturii, reglementate de Regulamentul (CE) nr. 104/2000 al Consiliului din 17 decembrie 1999 privind organizarea comună a piețelor în sectorul produselor pescărești și de ac</w:t>
      </w:r>
    </w:p>
    <w:p w14:paraId="7BD56D46" w14:textId="77777777" w:rsidR="00AB7865" w:rsidRPr="002546D9" w:rsidRDefault="00AB7865" w:rsidP="00D305EA">
      <w:pPr>
        <w:widowControl w:val="0"/>
        <w:numPr>
          <w:ilvl w:val="0"/>
          <w:numId w:val="3"/>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cultura, publicat în Jurnalul Oficial al Uniunii Europene L nr. 17/21.01.2000;</w:t>
      </w:r>
    </w:p>
    <w:p w14:paraId="45CE02ED" w14:textId="77777777" w:rsidR="00AB7865" w:rsidRPr="002546D9" w:rsidRDefault="00AB7865" w:rsidP="00D305EA">
      <w:pPr>
        <w:widowControl w:val="0"/>
        <w:numPr>
          <w:ilvl w:val="0"/>
          <w:numId w:val="3"/>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ajutoarelor acordate întreprinderilor care iși desfasoară activitatea în domeniul producției primare de produse agricole;</w:t>
      </w:r>
    </w:p>
    <w:p w14:paraId="0B53188A" w14:textId="77777777" w:rsidR="00AB7865" w:rsidRPr="002546D9" w:rsidRDefault="00AB7865" w:rsidP="00D305EA">
      <w:pPr>
        <w:widowControl w:val="0"/>
        <w:numPr>
          <w:ilvl w:val="0"/>
          <w:numId w:val="3"/>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ajutoarelor acordate întreprinderilor care-și deșfășoară activitatea în sectorul prelucrării și comercializării produselor agricole, în urmatoarele cazuri:</w:t>
      </w:r>
    </w:p>
    <w:p w14:paraId="0DE122D4" w14:textId="77777777" w:rsidR="00AB7865" w:rsidRPr="002546D9" w:rsidRDefault="00AB7865" w:rsidP="00D305EA">
      <w:pPr>
        <w:widowControl w:val="0"/>
        <w:numPr>
          <w:ilvl w:val="0"/>
          <w:numId w:val="4"/>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atunci când valoarea ajutorului este stabilită pe baza prețului sau a cantității produselor în cauza achiziționate de la producătorii primari sau introduse pe piața de întreprinderile în cauză;</w:t>
      </w:r>
    </w:p>
    <w:p w14:paraId="1101D771" w14:textId="77777777" w:rsidR="00AB7865" w:rsidRPr="002546D9" w:rsidRDefault="00AB7865" w:rsidP="00D305EA">
      <w:pPr>
        <w:widowControl w:val="0"/>
        <w:numPr>
          <w:ilvl w:val="0"/>
          <w:numId w:val="4"/>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atunci când ajutorul este condiționat de transferarea lui parțială sau integrală către producătorii primari;</w:t>
      </w:r>
    </w:p>
    <w:p w14:paraId="0EB2B4EA" w14:textId="77777777" w:rsidR="00AB7865" w:rsidRPr="002546D9" w:rsidRDefault="00AB7865" w:rsidP="00F7709F">
      <w:pPr>
        <w:widowControl w:val="0"/>
        <w:spacing w:after="0" w:line="276" w:lineRule="auto"/>
        <w:jc w:val="both"/>
        <w:rPr>
          <w:rFonts w:ascii="Times New Roman" w:hAnsi="Times New Roman" w:cs="Times New Roman"/>
          <w:sz w:val="24"/>
          <w:szCs w:val="24"/>
          <w:lang w:val="ro-RO"/>
        </w:rPr>
      </w:pPr>
    </w:p>
    <w:p w14:paraId="78D32496" w14:textId="77777777" w:rsidR="00AB7865" w:rsidRPr="002546D9" w:rsidRDefault="00AB7865" w:rsidP="00D305EA">
      <w:pPr>
        <w:widowControl w:val="0"/>
        <w:numPr>
          <w:ilvl w:val="0"/>
          <w:numId w:val="3"/>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ajutoarelor destinate activităților legate de export către tări terțe sau către state membre, respectiv ajutoarelor legate direct de cantitațile exportate, ajutoarelor destinate înființării și funcționării unei rețele de distribuție sau destinate altor cheltuieli curente legate de activitatea de export;</w:t>
      </w:r>
    </w:p>
    <w:p w14:paraId="572F7571" w14:textId="77777777" w:rsidR="00AB7865" w:rsidRPr="002546D9" w:rsidRDefault="00AB7865" w:rsidP="00D305EA">
      <w:pPr>
        <w:widowControl w:val="0"/>
        <w:numPr>
          <w:ilvl w:val="0"/>
          <w:numId w:val="3"/>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ajutoarelor condiționate de utilizarea preferentială a produselor nationale față de cele importate;</w:t>
      </w:r>
    </w:p>
    <w:p w14:paraId="52B96011" w14:textId="77777777" w:rsidR="00AB7865" w:rsidRPr="002546D9" w:rsidRDefault="00AB7865" w:rsidP="00D305EA">
      <w:pPr>
        <w:widowControl w:val="0"/>
        <w:numPr>
          <w:ilvl w:val="0"/>
          <w:numId w:val="3"/>
        </w:num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ajutoarelor acordate pentru achiziția de vehicule de transport rutier de mărfuri;</w:t>
      </w:r>
    </w:p>
    <w:p w14:paraId="2CA75B39"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2B635487" w14:textId="77777777" w:rsidR="00AB7865" w:rsidRPr="002546D9" w:rsidRDefault="00AB7865" w:rsidP="00F7709F">
      <w:pPr>
        <w:pStyle w:val="lavi-subcapitole"/>
        <w:spacing w:line="276" w:lineRule="auto"/>
        <w:rPr>
          <w:rFonts w:ascii="Times New Roman" w:hAnsi="Times New Roman" w:cs="Times New Roman"/>
          <w:sz w:val="24"/>
          <w:szCs w:val="24"/>
        </w:rPr>
      </w:pPr>
      <w:bookmarkStart w:id="26" w:name="_Toc75350894"/>
      <w:r w:rsidRPr="002546D9">
        <w:rPr>
          <w:rFonts w:ascii="Times New Roman" w:hAnsi="Times New Roman" w:cs="Times New Roman"/>
          <w:sz w:val="24"/>
          <w:szCs w:val="24"/>
        </w:rPr>
        <w:t>2.2. DEPUNEREA DOSARULUI PLANULUI DE AFACERI</w:t>
      </w:r>
      <w:bookmarkEnd w:id="26"/>
    </w:p>
    <w:p w14:paraId="1CAE8913"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Doar persoanele care se înscriu la Concurs pot gestiona afacerea cu care aplică la Concurs (nu se accepta finanțarea afacerii în care aplicantul este la distanță).</w:t>
      </w:r>
    </w:p>
    <w:p w14:paraId="6ECD630F"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Plan de afaceri si anexele-formular constituie Dosarul planului de afaceri. </w:t>
      </w:r>
    </w:p>
    <w:p w14:paraId="585E2963" w14:textId="240C0A61" w:rsidR="00AB7865" w:rsidRPr="002546D9" w:rsidRDefault="00AB7865" w:rsidP="00F7709F">
      <w:pPr>
        <w:pBdr>
          <w:top w:val="nil"/>
          <w:left w:val="nil"/>
          <w:bottom w:val="nil"/>
          <w:right w:val="nil"/>
          <w:between w:val="nil"/>
        </w:pBdr>
        <w:shd w:val="clear" w:color="auto" w:fill="FFFFFF" w:themeFill="background1"/>
        <w:spacing w:after="0" w:line="276" w:lineRule="auto"/>
        <w:ind w:firstLine="720"/>
        <w:jc w:val="both"/>
        <w:rPr>
          <w:rFonts w:ascii="Times New Roman" w:hAnsi="Times New Roman" w:cs="Times New Roman"/>
          <w:b/>
          <w:sz w:val="24"/>
          <w:szCs w:val="24"/>
          <w:lang w:val="ro-RO"/>
        </w:rPr>
      </w:pPr>
      <w:r w:rsidRPr="002546D9">
        <w:rPr>
          <w:rFonts w:ascii="Times New Roman" w:hAnsi="Times New Roman" w:cs="Times New Roman"/>
          <w:sz w:val="24"/>
          <w:szCs w:val="24"/>
          <w:lang w:val="ro-RO"/>
        </w:rPr>
        <w:t>Planurile de afaceri vor fi transmise</w:t>
      </w:r>
      <w:r w:rsidR="004C74F4" w:rsidRPr="002546D9">
        <w:rPr>
          <w:rFonts w:ascii="Times New Roman" w:hAnsi="Times New Roman" w:cs="Times New Roman"/>
          <w:sz w:val="24"/>
          <w:szCs w:val="24"/>
          <w:lang w:val="ro-RO"/>
        </w:rPr>
        <w:t xml:space="preserve"> conform anunțului de lansarea a apelului de selecție public</w:t>
      </w:r>
      <w:r w:rsidR="00E871E5" w:rsidRPr="002546D9">
        <w:rPr>
          <w:rFonts w:ascii="Times New Roman" w:hAnsi="Times New Roman" w:cs="Times New Roman"/>
          <w:sz w:val="24"/>
          <w:szCs w:val="24"/>
          <w:lang w:val="ro-RO"/>
        </w:rPr>
        <w:t>a</w:t>
      </w:r>
      <w:r w:rsidR="004C74F4" w:rsidRPr="002546D9">
        <w:rPr>
          <w:rFonts w:ascii="Times New Roman" w:hAnsi="Times New Roman" w:cs="Times New Roman"/>
          <w:sz w:val="24"/>
          <w:szCs w:val="24"/>
          <w:lang w:val="ro-RO"/>
        </w:rPr>
        <w:t>t pe</w:t>
      </w:r>
      <w:bookmarkStart w:id="27" w:name="_Hlk75338944"/>
      <w:r w:rsidR="004C74F4" w:rsidRPr="002546D9">
        <w:rPr>
          <w:rFonts w:ascii="Times New Roman" w:hAnsi="Times New Roman" w:cs="Times New Roman"/>
          <w:sz w:val="24"/>
          <w:szCs w:val="24"/>
          <w:lang w:val="ro-RO"/>
        </w:rPr>
        <w:t xml:space="preserve"> </w:t>
      </w:r>
      <w:r w:rsidRPr="002546D9">
        <w:rPr>
          <w:rFonts w:ascii="Times New Roman" w:hAnsi="Times New Roman" w:cs="Times New Roman"/>
          <w:sz w:val="24"/>
          <w:szCs w:val="24"/>
          <w:lang w:val="ro-RO"/>
        </w:rPr>
        <w:t xml:space="preserve">site-ul </w:t>
      </w:r>
      <w:bookmarkEnd w:id="27"/>
      <w:r w:rsidRPr="002546D9">
        <w:rPr>
          <w:rFonts w:ascii="Times New Roman" w:hAnsi="Times New Roman" w:cs="Times New Roman"/>
          <w:sz w:val="24"/>
          <w:szCs w:val="24"/>
          <w:lang w:val="ro-RO"/>
        </w:rPr>
        <w:t>Asociației Gal SIRET-MOLDOVA</w:t>
      </w:r>
      <w:r w:rsidR="004C74F4" w:rsidRPr="002546D9">
        <w:rPr>
          <w:rFonts w:ascii="Times New Roman" w:hAnsi="Times New Roman" w:cs="Times New Roman"/>
          <w:sz w:val="24"/>
          <w:szCs w:val="24"/>
          <w:lang w:val="ro-RO"/>
        </w:rPr>
        <w:t xml:space="preserve">. </w:t>
      </w:r>
      <w:r w:rsidRPr="002546D9">
        <w:rPr>
          <w:rFonts w:ascii="Times New Roman" w:hAnsi="Times New Roman" w:cs="Times New Roman"/>
          <w:sz w:val="24"/>
          <w:szCs w:val="24"/>
          <w:lang w:val="ro-RO"/>
        </w:rPr>
        <w:t xml:space="preserve">Depunerea se va face pe suport de hârtie </w:t>
      </w:r>
      <w:r w:rsidR="004C74F4" w:rsidRPr="002546D9">
        <w:rPr>
          <w:rFonts w:ascii="Times New Roman" w:hAnsi="Times New Roman" w:cs="Times New Roman"/>
          <w:sz w:val="24"/>
          <w:szCs w:val="24"/>
          <w:lang w:val="ro-RO"/>
        </w:rPr>
        <w:t>ș</w:t>
      </w:r>
      <w:r w:rsidRPr="002546D9">
        <w:rPr>
          <w:rFonts w:ascii="Times New Roman" w:hAnsi="Times New Roman" w:cs="Times New Roman"/>
          <w:sz w:val="24"/>
          <w:szCs w:val="24"/>
          <w:lang w:val="ro-RO"/>
        </w:rPr>
        <w:t>i va fi trimis într-un colet sigi</w:t>
      </w:r>
      <w:r w:rsidR="00E871E5" w:rsidRPr="002546D9">
        <w:rPr>
          <w:rFonts w:ascii="Times New Roman" w:hAnsi="Times New Roman" w:cs="Times New Roman"/>
          <w:sz w:val="24"/>
          <w:szCs w:val="24"/>
          <w:lang w:val="ro-RO"/>
        </w:rPr>
        <w:t>l</w:t>
      </w:r>
      <w:r w:rsidRPr="002546D9">
        <w:rPr>
          <w:rFonts w:ascii="Times New Roman" w:hAnsi="Times New Roman" w:cs="Times New Roman"/>
          <w:sz w:val="24"/>
          <w:szCs w:val="24"/>
          <w:lang w:val="ro-RO"/>
        </w:rPr>
        <w:t xml:space="preserve">at prin poșta recomandată, curier sau depus personal la sediul Asociației Gal SIRET-MOLDOVA </w:t>
      </w:r>
      <w:r w:rsidRPr="002546D9">
        <w:rPr>
          <w:rFonts w:ascii="Times New Roman" w:hAnsi="Times New Roman" w:cs="Times New Roman"/>
          <w:b/>
          <w:iCs/>
          <w:sz w:val="24"/>
          <w:szCs w:val="24"/>
          <w:lang w:val="ro-RO" w:eastAsia="sk-SK"/>
        </w:rPr>
        <w:t>cu sediul în Sat Lespezi, comuna Lespezi, jud Iași, codul fiscal 33282692</w:t>
      </w:r>
      <w:r w:rsidRPr="002546D9">
        <w:rPr>
          <w:rFonts w:ascii="Times New Roman" w:hAnsi="Times New Roman" w:cs="Times New Roman"/>
          <w:sz w:val="24"/>
          <w:szCs w:val="24"/>
          <w:lang w:val="ro-RO"/>
        </w:rPr>
        <w:t xml:space="preserve"> în intervalul luni- vineri 8-12, cu excepția zilelor libere legale. </w:t>
      </w:r>
    </w:p>
    <w:p w14:paraId="2F66AD62"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Partea exterioară a coletului sigilat trebuie sa contină urmatoarele informații:</w:t>
      </w:r>
    </w:p>
    <w:p w14:paraId="11164A18" w14:textId="2837C838"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sz w:val="24"/>
          <w:szCs w:val="24"/>
          <w:lang w:val="ro-RO"/>
        </w:rPr>
        <w:t xml:space="preserve">Plan de afaceri pentru Concursul  de Planuri de Afaceri </w:t>
      </w:r>
      <w:r w:rsidR="00E871E5" w:rsidRPr="002546D9">
        <w:rPr>
          <w:rFonts w:ascii="Times New Roman" w:hAnsi="Times New Roman" w:cs="Times New Roman"/>
          <w:b/>
          <w:sz w:val="24"/>
          <w:szCs w:val="24"/>
          <w:lang w:val="ro-RO"/>
        </w:rPr>
        <w:t>:</w:t>
      </w:r>
      <w:r w:rsidRPr="002546D9">
        <w:rPr>
          <w:rFonts w:ascii="Times New Roman" w:hAnsi="Times New Roman" w:cs="Times New Roman"/>
          <w:b/>
          <w:sz w:val="24"/>
          <w:szCs w:val="24"/>
          <w:lang w:val="ro-RO"/>
        </w:rPr>
        <w:t xml:space="preserve"> SUSȚINEREA ANTREPRENORIATULUI ÎN TERITORIUL GAL SIRET-MOLDOVA organizat în cadrul proiectului „ </w:t>
      </w:r>
      <w:r w:rsidRPr="002546D9">
        <w:rPr>
          <w:rFonts w:ascii="Times New Roman" w:hAnsi="Times New Roman" w:cs="Times New Roman"/>
          <w:sz w:val="24"/>
          <w:szCs w:val="24"/>
          <w:lang w:val="ro-RO"/>
        </w:rPr>
        <w:t>PUNȚI PESTE 7 SATE„ POCU/827/5/2/ Reducerea numărului de comunități marginalizate aflate în risc de sărăcie și excluziune socială din zona rurală și orașe cu o populație de până la 20.000 locuitori prin implementarea de măsuri / operațiuni integrate în contextul mecanismului de DLRC/2/Reducerea numărului de comunități marginalizate aflate în risc de sărăcie și excluziune socială din zona rurală și orașe cu o populație de până la 20.000 locuitori prin implementarea de măsuri / operațiuni integrate în contextul mecanismului de DLRC</w:t>
      </w:r>
    </w:p>
    <w:p w14:paraId="7F08DE16" w14:textId="77777777" w:rsidR="00E871E5" w:rsidRPr="002546D9" w:rsidRDefault="00E871E5" w:rsidP="00F7709F">
      <w:pPr>
        <w:spacing w:after="0" w:line="276" w:lineRule="auto"/>
        <w:jc w:val="both"/>
        <w:rPr>
          <w:rFonts w:ascii="Times New Roman" w:hAnsi="Times New Roman" w:cs="Times New Roman"/>
          <w:b/>
          <w:sz w:val="24"/>
          <w:szCs w:val="24"/>
          <w:lang w:val="ro-RO"/>
        </w:rPr>
      </w:pPr>
    </w:p>
    <w:tbl>
      <w:tblPr>
        <w:tblStyle w:val="TableGrid"/>
        <w:tblW w:w="9493" w:type="dxa"/>
        <w:tblLook w:val="04A0" w:firstRow="1" w:lastRow="0" w:firstColumn="1" w:lastColumn="0" w:noHBand="0" w:noVBand="1"/>
      </w:tblPr>
      <w:tblGrid>
        <w:gridCol w:w="2972"/>
        <w:gridCol w:w="6521"/>
      </w:tblGrid>
      <w:tr w:rsidR="00AB7865" w:rsidRPr="002546D9" w14:paraId="67C69DE8" w14:textId="77777777" w:rsidTr="002546D9">
        <w:tc>
          <w:tcPr>
            <w:tcW w:w="2972" w:type="dxa"/>
          </w:tcPr>
          <w:p w14:paraId="1F2524C1"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Schema de ajutor de minimis </w:t>
            </w:r>
          </w:p>
        </w:tc>
        <w:tc>
          <w:tcPr>
            <w:tcW w:w="6521" w:type="dxa"/>
          </w:tcPr>
          <w:p w14:paraId="6EFFD621" w14:textId="6C6E2BB2"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sz w:val="24"/>
                <w:szCs w:val="24"/>
                <w:lang w:val="ro-RO"/>
              </w:rPr>
              <w:t xml:space="preserve">„ </w:t>
            </w:r>
            <w:r w:rsidRPr="002546D9">
              <w:rPr>
                <w:rFonts w:ascii="Times New Roman" w:hAnsi="Times New Roman" w:cs="Times New Roman"/>
                <w:sz w:val="24"/>
                <w:szCs w:val="24"/>
                <w:lang w:val="ro-RO"/>
              </w:rPr>
              <w:t>PUNȚI PESTE 7 SATE„ POCU/827/5/2/</w:t>
            </w:r>
            <w:r w:rsidR="001E26A1" w:rsidRPr="002546D9">
              <w:rPr>
                <w:rFonts w:ascii="Times New Roman" w:hAnsi="Times New Roman" w:cs="Times New Roman"/>
                <w:sz w:val="24"/>
                <w:szCs w:val="24"/>
                <w:lang w:val="ro-RO"/>
              </w:rPr>
              <w:t>139604</w:t>
            </w:r>
          </w:p>
        </w:tc>
      </w:tr>
      <w:tr w:rsidR="00AB7865" w:rsidRPr="002546D9" w14:paraId="64A1ECF9" w14:textId="77777777" w:rsidTr="002546D9">
        <w:tc>
          <w:tcPr>
            <w:tcW w:w="2972" w:type="dxa"/>
          </w:tcPr>
          <w:p w14:paraId="49A4B91A"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Aplicant</w:t>
            </w:r>
          </w:p>
        </w:tc>
        <w:tc>
          <w:tcPr>
            <w:tcW w:w="6521" w:type="dxa"/>
          </w:tcPr>
          <w:p w14:paraId="4F5E02E5" w14:textId="77777777" w:rsidR="00AB7865" w:rsidRPr="002546D9" w:rsidRDefault="00AB7865" w:rsidP="00F7709F">
            <w:pPr>
              <w:spacing w:after="0" w:line="276" w:lineRule="auto"/>
              <w:jc w:val="both"/>
              <w:rPr>
                <w:rFonts w:ascii="Times New Roman" w:hAnsi="Times New Roman" w:cs="Times New Roman"/>
                <w:sz w:val="24"/>
                <w:szCs w:val="24"/>
                <w:lang w:val="ro-RO"/>
              </w:rPr>
            </w:pPr>
          </w:p>
        </w:tc>
      </w:tr>
      <w:tr w:rsidR="00AB7865" w:rsidRPr="002546D9" w14:paraId="4B762A40" w14:textId="77777777" w:rsidTr="002546D9">
        <w:tc>
          <w:tcPr>
            <w:tcW w:w="2972" w:type="dxa"/>
          </w:tcPr>
          <w:p w14:paraId="330CE7DF"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Adresa</w:t>
            </w:r>
          </w:p>
        </w:tc>
        <w:tc>
          <w:tcPr>
            <w:tcW w:w="6521" w:type="dxa"/>
          </w:tcPr>
          <w:p w14:paraId="11282092" w14:textId="77777777" w:rsidR="00AB7865" w:rsidRPr="002546D9" w:rsidRDefault="00AB7865" w:rsidP="00F7709F">
            <w:pPr>
              <w:spacing w:after="0" w:line="276" w:lineRule="auto"/>
              <w:jc w:val="both"/>
              <w:rPr>
                <w:rFonts w:ascii="Times New Roman" w:hAnsi="Times New Roman" w:cs="Times New Roman"/>
                <w:sz w:val="24"/>
                <w:szCs w:val="24"/>
                <w:lang w:val="ro-RO"/>
              </w:rPr>
            </w:pPr>
          </w:p>
        </w:tc>
      </w:tr>
      <w:tr w:rsidR="00AB7865" w:rsidRPr="002546D9" w14:paraId="5D787666" w14:textId="77777777" w:rsidTr="002546D9">
        <w:tc>
          <w:tcPr>
            <w:tcW w:w="2972" w:type="dxa"/>
          </w:tcPr>
          <w:p w14:paraId="0F3FAF59"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Telefon/ E-mail</w:t>
            </w:r>
          </w:p>
        </w:tc>
        <w:tc>
          <w:tcPr>
            <w:tcW w:w="6521" w:type="dxa"/>
          </w:tcPr>
          <w:p w14:paraId="1936917F" w14:textId="77777777" w:rsidR="00AB7865" w:rsidRPr="002546D9" w:rsidRDefault="00AB7865" w:rsidP="00F7709F">
            <w:pPr>
              <w:spacing w:after="0" w:line="276" w:lineRule="auto"/>
              <w:jc w:val="both"/>
              <w:rPr>
                <w:rFonts w:ascii="Times New Roman" w:hAnsi="Times New Roman" w:cs="Times New Roman"/>
                <w:sz w:val="24"/>
                <w:szCs w:val="24"/>
                <w:lang w:val="ro-RO"/>
              </w:rPr>
            </w:pPr>
          </w:p>
        </w:tc>
      </w:tr>
      <w:tr w:rsidR="00AB7865" w:rsidRPr="002546D9" w14:paraId="2F82940D" w14:textId="77777777" w:rsidTr="00415D3E">
        <w:trPr>
          <w:trHeight w:val="70"/>
        </w:trPr>
        <w:tc>
          <w:tcPr>
            <w:tcW w:w="2972" w:type="dxa"/>
          </w:tcPr>
          <w:p w14:paraId="716308E9"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Titlul Planului de afaceri</w:t>
            </w:r>
          </w:p>
        </w:tc>
        <w:tc>
          <w:tcPr>
            <w:tcW w:w="6521" w:type="dxa"/>
          </w:tcPr>
          <w:p w14:paraId="7F59B506" w14:textId="77777777" w:rsidR="00AB7865" w:rsidRPr="002546D9" w:rsidRDefault="00AB7865" w:rsidP="00F7709F">
            <w:pPr>
              <w:spacing w:after="0" w:line="276" w:lineRule="auto"/>
              <w:jc w:val="both"/>
              <w:rPr>
                <w:rFonts w:ascii="Times New Roman" w:hAnsi="Times New Roman" w:cs="Times New Roman"/>
                <w:sz w:val="24"/>
                <w:szCs w:val="24"/>
                <w:lang w:val="ro-RO"/>
              </w:rPr>
            </w:pPr>
          </w:p>
        </w:tc>
      </w:tr>
    </w:tbl>
    <w:p w14:paraId="3F768DB7" w14:textId="77777777" w:rsidR="00AB7865" w:rsidRPr="002546D9" w:rsidRDefault="00AB7865" w:rsidP="00F7709F">
      <w:pPr>
        <w:spacing w:after="0" w:line="276" w:lineRule="auto"/>
        <w:jc w:val="both"/>
        <w:rPr>
          <w:rFonts w:ascii="Times New Roman" w:hAnsi="Times New Roman" w:cs="Times New Roman"/>
          <w:sz w:val="24"/>
          <w:szCs w:val="24"/>
          <w:highlight w:val="yellow"/>
          <w:lang w:val="ro-RO"/>
        </w:rPr>
      </w:pPr>
    </w:p>
    <w:p w14:paraId="42277AE6" w14:textId="0804C6E5"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Calendarul poate fi modificat de către Beneficiarul finanţării nerambursabile. Eventualele modificari vor fi publicate pe site-ul</w:t>
      </w:r>
      <w:r w:rsidR="004C74F4" w:rsidRPr="002546D9">
        <w:rPr>
          <w:rFonts w:ascii="Times New Roman" w:hAnsi="Times New Roman" w:cs="Times New Roman"/>
          <w:b/>
          <w:sz w:val="24"/>
          <w:szCs w:val="24"/>
          <w:lang w:val="ro-RO"/>
        </w:rPr>
        <w:t xml:space="preserve"> </w:t>
      </w:r>
      <w:r w:rsidRPr="002546D9">
        <w:rPr>
          <w:rFonts w:ascii="Times New Roman" w:hAnsi="Times New Roman" w:cs="Times New Roman"/>
          <w:b/>
          <w:sz w:val="24"/>
          <w:szCs w:val="24"/>
          <w:lang w:val="ro-RO"/>
        </w:rPr>
        <w:t>www</w:t>
      </w:r>
      <w:r w:rsidR="004C74F4" w:rsidRPr="002546D9">
        <w:rPr>
          <w:rFonts w:ascii="Times New Roman" w:hAnsi="Times New Roman" w:cs="Times New Roman"/>
          <w:b/>
          <w:sz w:val="24"/>
          <w:szCs w:val="24"/>
          <w:lang w:val="ro-RO"/>
        </w:rPr>
        <w:t>.</w:t>
      </w:r>
      <w:r w:rsidRPr="002546D9">
        <w:rPr>
          <w:rFonts w:ascii="Times New Roman" w:hAnsi="Times New Roman" w:cs="Times New Roman"/>
          <w:b/>
          <w:sz w:val="24"/>
          <w:szCs w:val="24"/>
          <w:lang w:val="ro-RO"/>
        </w:rPr>
        <w:t xml:space="preserve">galsiretmoldova.ro </w:t>
      </w:r>
      <w:r w:rsidRPr="002546D9">
        <w:rPr>
          <w:rFonts w:ascii="Times New Roman" w:hAnsi="Times New Roman" w:cs="Times New Roman"/>
          <w:sz w:val="24"/>
          <w:szCs w:val="24"/>
          <w:lang w:val="ro-RO"/>
        </w:rPr>
        <w:t xml:space="preserve"> și vor fi aduse la cunoștința celor interesați.</w:t>
      </w:r>
    </w:p>
    <w:p w14:paraId="7FA2A616"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026A4C64" w14:textId="023A9018" w:rsidR="00AB7865" w:rsidRPr="002546D9" w:rsidRDefault="00AB7865" w:rsidP="00F7709F">
      <w:pPr>
        <w:spacing w:after="0" w:line="276" w:lineRule="auto"/>
        <w:jc w:val="both"/>
        <w:rPr>
          <w:rFonts w:ascii="Times New Roman" w:hAnsi="Times New Roman" w:cs="Times New Roman"/>
          <w:sz w:val="24"/>
          <w:szCs w:val="24"/>
          <w:u w:val="single"/>
          <w:lang w:val="ro-RO"/>
        </w:rPr>
      </w:pPr>
      <w:r w:rsidRPr="002546D9">
        <w:rPr>
          <w:rFonts w:ascii="Times New Roman" w:hAnsi="Times New Roman" w:cs="Times New Roman"/>
          <w:sz w:val="24"/>
          <w:szCs w:val="24"/>
          <w:u w:val="single"/>
          <w:lang w:val="ro-RO"/>
        </w:rPr>
        <w:t xml:space="preserve">CONȚINUTUL DOSARULUI PLANULUI DE AFACERI ÎN VEDEREA PARTICIPĂRII LA CONCURSUL  PLANURILOR DE AFACERI </w:t>
      </w:r>
      <w:r w:rsidRPr="002546D9">
        <w:rPr>
          <w:rFonts w:ascii="Times New Roman" w:hAnsi="Times New Roman" w:cs="Times New Roman"/>
          <w:b/>
          <w:i/>
          <w:sz w:val="24"/>
          <w:szCs w:val="24"/>
          <w:u w:val="single"/>
          <w:lang w:val="ro-RO"/>
        </w:rPr>
        <w:t>SUSȚINEREA ANTREPRENORIATULUI ÎN TERITORIUL GAL SIRET-MOLDOVA</w:t>
      </w:r>
    </w:p>
    <w:p w14:paraId="43015B9D" w14:textId="77777777" w:rsidR="00AB7865" w:rsidRPr="002546D9" w:rsidRDefault="00AB7865" w:rsidP="00F7709F">
      <w:p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i/>
          <w:sz w:val="24"/>
          <w:szCs w:val="24"/>
          <w:lang w:val="ro-RO"/>
        </w:rPr>
        <w:t>Tabelul 3- CONȚINUTUL DOSARULUI PLANULUI DE AFACERI</w:t>
      </w:r>
    </w:p>
    <w:tbl>
      <w:tblPr>
        <w:tblStyle w:val="TableGrid"/>
        <w:tblW w:w="9385" w:type="dxa"/>
        <w:tblInd w:w="108" w:type="dxa"/>
        <w:tblLook w:val="04A0" w:firstRow="1" w:lastRow="0" w:firstColumn="1" w:lastColumn="0" w:noHBand="0" w:noVBand="1"/>
      </w:tblPr>
      <w:tblGrid>
        <w:gridCol w:w="9385"/>
      </w:tblGrid>
      <w:tr w:rsidR="00AB7865" w:rsidRPr="002546D9" w14:paraId="37128FF8" w14:textId="77777777" w:rsidTr="002546D9">
        <w:tc>
          <w:tcPr>
            <w:tcW w:w="9385" w:type="dxa"/>
          </w:tcPr>
          <w:p w14:paraId="26247439" w14:textId="3B9B3742" w:rsidR="00AB7865" w:rsidRPr="002546D9" w:rsidRDefault="00AB7865" w:rsidP="00F7709F">
            <w:pPr>
              <w:spacing w:after="0" w:line="276" w:lineRule="auto"/>
              <w:rPr>
                <w:rFonts w:ascii="Times New Roman" w:hAnsi="Times New Roman" w:cs="Times New Roman"/>
                <w:sz w:val="24"/>
                <w:szCs w:val="24"/>
                <w:lang w:val="ro-RO"/>
              </w:rPr>
            </w:pPr>
            <w:bookmarkStart w:id="28" w:name="_Hlk75339714"/>
            <w:r w:rsidRPr="002546D9">
              <w:rPr>
                <w:rFonts w:ascii="Times New Roman" w:hAnsi="Times New Roman" w:cs="Times New Roman"/>
                <w:sz w:val="24"/>
                <w:szCs w:val="24"/>
                <w:lang w:val="ro-RO"/>
              </w:rPr>
              <w:t>- CD cu documentele depuse în format pdf.</w:t>
            </w:r>
          </w:p>
          <w:p w14:paraId="4CA3B3CC" w14:textId="484EA915" w:rsidR="00836F7A" w:rsidRPr="002546D9" w:rsidRDefault="00836F7A" w:rsidP="00F7709F">
            <w:pPr>
              <w:spacing w:after="0" w:line="276" w:lineRule="auto"/>
              <w:rPr>
                <w:rFonts w:ascii="Times New Roman" w:hAnsi="Times New Roman" w:cs="Times New Roman"/>
                <w:sz w:val="24"/>
                <w:szCs w:val="24"/>
                <w:lang w:val="ro-RO"/>
              </w:rPr>
            </w:pPr>
            <w:r w:rsidRPr="002546D9">
              <w:rPr>
                <w:rFonts w:ascii="Times New Roman" w:hAnsi="Times New Roman" w:cs="Times New Roman"/>
                <w:sz w:val="24"/>
                <w:szCs w:val="24"/>
                <w:lang w:val="ro-RO"/>
              </w:rPr>
              <w:t>- OPIS</w:t>
            </w:r>
          </w:p>
          <w:p w14:paraId="428AB21D" w14:textId="77777777" w:rsidR="00836F7A" w:rsidRPr="002546D9" w:rsidRDefault="00836F7A" w:rsidP="00F7709F">
            <w:pPr>
              <w:spacing w:after="0" w:line="276" w:lineRule="auto"/>
              <w:rPr>
                <w:rFonts w:ascii="Times New Roman" w:hAnsi="Times New Roman" w:cs="Times New Roman"/>
                <w:lang w:val="ro-RO"/>
              </w:rPr>
            </w:pPr>
            <w:r w:rsidRPr="002546D9">
              <w:rPr>
                <w:rFonts w:ascii="Times New Roman" w:hAnsi="Times New Roman" w:cs="Times New Roman"/>
                <w:lang w:val="ro-RO"/>
              </w:rPr>
              <w:t xml:space="preserve">Anexa 1 - Cererea de înscriere în competiție </w:t>
            </w:r>
          </w:p>
          <w:p w14:paraId="0CB95F00" w14:textId="54510070" w:rsidR="00836F7A" w:rsidRPr="002546D9" w:rsidRDefault="00836F7A" w:rsidP="00F7709F">
            <w:pPr>
              <w:spacing w:after="0" w:line="276" w:lineRule="auto"/>
              <w:rPr>
                <w:rFonts w:ascii="Times New Roman" w:hAnsi="Times New Roman" w:cs="Times New Roman"/>
                <w:sz w:val="24"/>
                <w:szCs w:val="24"/>
                <w:lang w:val="ro-RO"/>
              </w:rPr>
            </w:pPr>
            <w:r w:rsidRPr="002546D9">
              <w:rPr>
                <w:rFonts w:ascii="Times New Roman" w:hAnsi="Times New Roman" w:cs="Times New Roman"/>
                <w:lang w:val="ro-RO"/>
              </w:rPr>
              <w:t>Copie CI</w:t>
            </w:r>
          </w:p>
          <w:p w14:paraId="7F12ABDD" w14:textId="77777777" w:rsidR="00836F7A" w:rsidRPr="002546D9" w:rsidRDefault="00836F7A" w:rsidP="00F7709F">
            <w:pPr>
              <w:pBdr>
                <w:top w:val="nil"/>
                <w:left w:val="nil"/>
                <w:bottom w:val="nil"/>
                <w:right w:val="nil"/>
                <w:between w:val="nil"/>
              </w:pBdr>
              <w:spacing w:after="0" w:line="276" w:lineRule="auto"/>
              <w:contextualSpacing/>
              <w:rPr>
                <w:rFonts w:ascii="Times New Roman" w:hAnsi="Times New Roman" w:cs="Times New Roman"/>
                <w:lang w:val="ro-RO"/>
              </w:rPr>
            </w:pPr>
            <w:r w:rsidRPr="002546D9">
              <w:rPr>
                <w:rFonts w:ascii="Times New Roman" w:hAnsi="Times New Roman" w:cs="Times New Roman"/>
                <w:lang w:val="ro-RO"/>
              </w:rPr>
              <w:t xml:space="preserve">Anexa 2. Plan de afaceri – model standard </w:t>
            </w:r>
          </w:p>
          <w:p w14:paraId="4A31A3B2" w14:textId="77777777" w:rsidR="00836F7A" w:rsidRPr="002546D9" w:rsidRDefault="00836F7A" w:rsidP="00F7709F">
            <w:pPr>
              <w:pBdr>
                <w:top w:val="nil"/>
                <w:left w:val="nil"/>
                <w:bottom w:val="nil"/>
                <w:right w:val="nil"/>
                <w:between w:val="nil"/>
              </w:pBdr>
              <w:spacing w:after="0" w:line="276" w:lineRule="auto"/>
              <w:contextualSpacing/>
              <w:rPr>
                <w:rFonts w:ascii="Times New Roman" w:hAnsi="Times New Roman" w:cs="Times New Roman"/>
                <w:lang w:val="ro-RO"/>
              </w:rPr>
            </w:pPr>
            <w:r w:rsidRPr="002546D9">
              <w:rPr>
                <w:rFonts w:ascii="Times New Roman" w:hAnsi="Times New Roman" w:cs="Times New Roman"/>
                <w:lang w:val="ro-RO"/>
              </w:rPr>
              <w:t>Anexa 3  Buget</w:t>
            </w:r>
            <w:r w:rsidRPr="002546D9">
              <w:rPr>
                <w:rFonts w:ascii="Times New Roman" w:hAnsi="Times New Roman" w:cs="Times New Roman"/>
                <w:i/>
                <w:lang w:val="ro-RO"/>
              </w:rPr>
              <w:t xml:space="preserve"> </w:t>
            </w:r>
            <w:r w:rsidRPr="002546D9">
              <w:rPr>
                <w:rFonts w:ascii="Times New Roman" w:hAnsi="Times New Roman" w:cs="Times New Roman"/>
                <w:iCs/>
                <w:lang w:val="ro-RO"/>
              </w:rPr>
              <w:t>ș</w:t>
            </w:r>
            <w:r w:rsidRPr="002546D9">
              <w:rPr>
                <w:rFonts w:ascii="Times New Roman" w:hAnsi="Times New Roman" w:cs="Times New Roman"/>
                <w:lang w:val="ro-RO"/>
              </w:rPr>
              <w:t xml:space="preserve">i Previziuni Financiare </w:t>
            </w:r>
          </w:p>
          <w:p w14:paraId="0599339C" w14:textId="77777777" w:rsidR="00836F7A" w:rsidRPr="002546D9" w:rsidRDefault="00836F7A" w:rsidP="00F7709F">
            <w:pPr>
              <w:pBdr>
                <w:top w:val="nil"/>
                <w:left w:val="nil"/>
                <w:bottom w:val="nil"/>
                <w:right w:val="nil"/>
                <w:between w:val="nil"/>
              </w:pBdr>
              <w:spacing w:after="0" w:line="276" w:lineRule="auto"/>
              <w:contextualSpacing/>
              <w:rPr>
                <w:rFonts w:ascii="Times New Roman" w:hAnsi="Times New Roman" w:cs="Times New Roman"/>
                <w:lang w:val="ro-RO"/>
              </w:rPr>
            </w:pPr>
            <w:r w:rsidRPr="002546D9">
              <w:rPr>
                <w:rFonts w:ascii="Times New Roman" w:hAnsi="Times New Roman" w:cs="Times New Roman"/>
                <w:lang w:val="ro-RO"/>
              </w:rPr>
              <w:t xml:space="preserve">Anexa 4  Declarație eligibilitate </w:t>
            </w:r>
          </w:p>
          <w:p w14:paraId="54FDBA5B" w14:textId="4B4DE00D" w:rsidR="00AB7865" w:rsidRPr="002546D9" w:rsidRDefault="00836F7A" w:rsidP="00F7709F">
            <w:pPr>
              <w:pBdr>
                <w:top w:val="nil"/>
                <w:left w:val="nil"/>
                <w:bottom w:val="nil"/>
                <w:right w:val="nil"/>
                <w:between w:val="nil"/>
              </w:pBdr>
              <w:spacing w:after="0" w:line="276" w:lineRule="auto"/>
              <w:contextualSpacing/>
              <w:rPr>
                <w:rFonts w:ascii="Times New Roman" w:hAnsi="Times New Roman" w:cs="Times New Roman"/>
                <w:lang w:val="ro-RO"/>
              </w:rPr>
            </w:pPr>
            <w:r w:rsidRPr="002546D9">
              <w:rPr>
                <w:rFonts w:ascii="Times New Roman" w:hAnsi="Times New Roman" w:cs="Times New Roman"/>
                <w:lang w:val="ro-RO"/>
              </w:rPr>
              <w:t>Anexa 5  Declarație pe propria răspundere privind conflictul de interese</w:t>
            </w:r>
          </w:p>
          <w:p w14:paraId="6726ADCC" w14:textId="7365048C" w:rsidR="00836F7A" w:rsidRPr="002546D9" w:rsidRDefault="00836F7A" w:rsidP="00F7709F">
            <w:pPr>
              <w:pBdr>
                <w:top w:val="nil"/>
                <w:left w:val="nil"/>
                <w:bottom w:val="nil"/>
                <w:right w:val="nil"/>
                <w:between w:val="nil"/>
              </w:pBdr>
              <w:spacing w:after="0" w:line="276" w:lineRule="auto"/>
              <w:contextualSpacing/>
              <w:rPr>
                <w:rFonts w:ascii="Times New Roman" w:eastAsia="Times New Roman" w:hAnsi="Times New Roman" w:cs="Times New Roman"/>
                <w:lang w:val="ro-RO" w:eastAsia="ar-SA"/>
              </w:rPr>
            </w:pPr>
            <w:r w:rsidRPr="002546D9">
              <w:rPr>
                <w:rFonts w:ascii="Times New Roman" w:hAnsi="Times New Roman" w:cs="Times New Roman"/>
                <w:lang w:val="ro-RO"/>
              </w:rPr>
              <w:t xml:space="preserve">Anexa 9- </w:t>
            </w:r>
            <w:r w:rsidRPr="002546D9">
              <w:rPr>
                <w:rFonts w:ascii="Times New Roman" w:eastAsia="Times New Roman" w:hAnsi="Times New Roman" w:cs="Times New Roman"/>
                <w:lang w:val="ro-RO" w:eastAsia="ar-SA"/>
              </w:rPr>
              <w:t>Declaraţie pe propria răspundere privind asumarea responsabilității  pentru asigurarea sustenabilității măsurilor sprijinite</w:t>
            </w:r>
          </w:p>
          <w:p w14:paraId="40BC5B55" w14:textId="77777777" w:rsidR="00836F7A" w:rsidRPr="002546D9" w:rsidRDefault="00836F7A" w:rsidP="00F7709F">
            <w:pPr>
              <w:pBdr>
                <w:top w:val="nil"/>
                <w:left w:val="nil"/>
                <w:bottom w:val="nil"/>
                <w:right w:val="nil"/>
                <w:between w:val="nil"/>
              </w:pBdr>
              <w:spacing w:after="0" w:line="276" w:lineRule="auto"/>
              <w:contextualSpacing/>
              <w:rPr>
                <w:rFonts w:ascii="Times New Roman" w:hAnsi="Times New Roman" w:cs="Times New Roman"/>
                <w:sz w:val="24"/>
                <w:szCs w:val="24"/>
                <w:lang w:val="ro-RO"/>
              </w:rPr>
            </w:pPr>
          </w:p>
          <w:p w14:paraId="24E317BE" w14:textId="123CF8B7" w:rsidR="00AB7865" w:rsidRPr="002546D9" w:rsidRDefault="00AB7865" w:rsidP="00F7709F">
            <w:pPr>
              <w:pBdr>
                <w:top w:val="nil"/>
                <w:left w:val="nil"/>
                <w:bottom w:val="nil"/>
                <w:right w:val="nil"/>
                <w:between w:val="nil"/>
              </w:pBdr>
              <w:spacing w:after="0" w:line="276" w:lineRule="auto"/>
              <w:contextualSpacing/>
              <w:rPr>
                <w:rFonts w:ascii="Times New Roman" w:hAnsi="Times New Roman" w:cs="Times New Roman"/>
                <w:sz w:val="24"/>
                <w:szCs w:val="24"/>
                <w:lang w:val="ro-RO"/>
              </w:rPr>
            </w:pPr>
            <w:r w:rsidRPr="002546D9">
              <w:rPr>
                <w:rFonts w:ascii="Times New Roman" w:hAnsi="Times New Roman" w:cs="Times New Roman"/>
                <w:sz w:val="24"/>
                <w:szCs w:val="24"/>
                <w:lang w:val="ro-RO"/>
              </w:rPr>
              <w:t>- Alte documente care să contribuie la o mai bună întelegere a afacerii, să justifice costurile, să convingă comisia de evaluare asupra maturitarii Planurilor de afaceri, etc</w:t>
            </w:r>
            <w:bookmarkEnd w:id="28"/>
          </w:p>
        </w:tc>
      </w:tr>
    </w:tbl>
    <w:p w14:paraId="5E29DC8E" w14:textId="7C02C410" w:rsidR="00AB7865" w:rsidRPr="002546D9" w:rsidRDefault="00AB7865" w:rsidP="00F7709F">
      <w:pPr>
        <w:pBdr>
          <w:top w:val="nil"/>
          <w:left w:val="nil"/>
          <w:bottom w:val="nil"/>
          <w:right w:val="nil"/>
          <w:between w:val="nil"/>
        </w:pBdr>
        <w:spacing w:after="0" w:line="276" w:lineRule="auto"/>
        <w:ind w:firstLine="720"/>
        <w:contextualSpacing/>
        <w:jc w:val="both"/>
        <w:rPr>
          <w:rFonts w:ascii="Times New Roman" w:hAnsi="Times New Roman" w:cs="Times New Roman"/>
          <w:b/>
          <w:sz w:val="24"/>
          <w:szCs w:val="24"/>
          <w:lang w:val="ro-RO"/>
        </w:rPr>
      </w:pPr>
    </w:p>
    <w:p w14:paraId="11288BDB" w14:textId="5B8A15B7" w:rsidR="00836F7A" w:rsidRPr="002546D9" w:rsidRDefault="00836F7A" w:rsidP="00F7709F">
      <w:pPr>
        <w:pBdr>
          <w:top w:val="nil"/>
          <w:left w:val="nil"/>
          <w:bottom w:val="nil"/>
          <w:right w:val="nil"/>
          <w:between w:val="nil"/>
        </w:pBdr>
        <w:spacing w:after="0" w:line="276" w:lineRule="auto"/>
        <w:ind w:firstLine="720"/>
        <w:contextualSpacing/>
        <w:jc w:val="both"/>
        <w:rPr>
          <w:rFonts w:ascii="Times New Roman" w:hAnsi="Times New Roman" w:cs="Times New Roman"/>
          <w:b/>
          <w:sz w:val="24"/>
          <w:szCs w:val="24"/>
          <w:lang w:val="ro-RO"/>
        </w:rPr>
      </w:pPr>
    </w:p>
    <w:p w14:paraId="5B70006B" w14:textId="77777777" w:rsidR="00836F7A" w:rsidRPr="002546D9" w:rsidRDefault="00836F7A" w:rsidP="00F7709F">
      <w:pPr>
        <w:pBdr>
          <w:top w:val="nil"/>
          <w:left w:val="nil"/>
          <w:bottom w:val="nil"/>
          <w:right w:val="nil"/>
          <w:between w:val="nil"/>
        </w:pBdr>
        <w:spacing w:after="0" w:line="276" w:lineRule="auto"/>
        <w:ind w:firstLine="720"/>
        <w:contextualSpacing/>
        <w:jc w:val="both"/>
        <w:rPr>
          <w:rFonts w:ascii="Times New Roman" w:hAnsi="Times New Roman" w:cs="Times New Roman"/>
          <w:b/>
          <w:sz w:val="24"/>
          <w:szCs w:val="24"/>
          <w:lang w:val="ro-RO"/>
        </w:rPr>
      </w:pPr>
    </w:p>
    <w:p w14:paraId="06FF2E06" w14:textId="77777777" w:rsidR="00AB7865" w:rsidRPr="002546D9" w:rsidRDefault="00AB7865" w:rsidP="00F7709F">
      <w:pPr>
        <w:pBdr>
          <w:top w:val="nil"/>
          <w:left w:val="nil"/>
          <w:bottom w:val="nil"/>
          <w:right w:val="nil"/>
          <w:between w:val="nil"/>
        </w:pBdr>
        <w:spacing w:after="0" w:line="276" w:lineRule="auto"/>
        <w:ind w:firstLine="720"/>
        <w:contextualSpacing/>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Atenție:</w:t>
      </w:r>
    </w:p>
    <w:p w14:paraId="06954804" w14:textId="3AF12DA4" w:rsidR="00AB7865" w:rsidRPr="002546D9" w:rsidRDefault="00AB7865" w:rsidP="00D305EA">
      <w:pPr>
        <w:pStyle w:val="ListParagraph"/>
        <w:numPr>
          <w:ilvl w:val="1"/>
          <w:numId w:val="15"/>
        </w:numPr>
        <w:pBdr>
          <w:top w:val="nil"/>
          <w:left w:val="nil"/>
          <w:bottom w:val="nil"/>
          <w:right w:val="nil"/>
          <w:between w:val="nil"/>
        </w:pBd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 xml:space="preserve">În elaborarea planului de afaceri toate secțiuniile prezentate în Anexa 2 și 3 sunt obligatorii. </w:t>
      </w:r>
    </w:p>
    <w:p w14:paraId="27F87EE5" w14:textId="72CCFB22" w:rsidR="00AB7865" w:rsidRPr="002546D9" w:rsidRDefault="00AB7865" w:rsidP="00D305EA">
      <w:pPr>
        <w:pStyle w:val="ListParagraph"/>
        <w:numPr>
          <w:ilvl w:val="1"/>
          <w:numId w:val="15"/>
        </w:numPr>
        <w:pBdr>
          <w:top w:val="nil"/>
          <w:left w:val="nil"/>
          <w:bottom w:val="nil"/>
          <w:right w:val="nil"/>
          <w:between w:val="nil"/>
        </w:pBd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Planul de afaceri depus pentru a fi evaluat va avea în mod obligatoriu structura din Anexa 2</w:t>
      </w:r>
    </w:p>
    <w:p w14:paraId="3CCB47A1" w14:textId="7A789432" w:rsidR="00836F7A" w:rsidRPr="002546D9" w:rsidRDefault="00836F7A" w:rsidP="00D305EA">
      <w:pPr>
        <w:pStyle w:val="ListParagraph"/>
        <w:numPr>
          <w:ilvl w:val="1"/>
          <w:numId w:val="15"/>
        </w:numPr>
        <w:pBdr>
          <w:top w:val="nil"/>
          <w:left w:val="nil"/>
          <w:bottom w:val="nil"/>
          <w:right w:val="nil"/>
          <w:between w:val="nil"/>
        </w:pBd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Toate documentele trebuiesc tehnoredactate, nu se accepta documente completate de mana.</w:t>
      </w:r>
    </w:p>
    <w:p w14:paraId="0328EEF0" w14:textId="77777777" w:rsidR="00AB7865" w:rsidRPr="002546D9" w:rsidRDefault="00AB7865" w:rsidP="00D305EA">
      <w:pPr>
        <w:pStyle w:val="ListParagraph"/>
        <w:numPr>
          <w:ilvl w:val="0"/>
          <w:numId w:val="15"/>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Un plan de afaceri trebuie să fie clar pentru a fi parcurs cu usurință de evaluatori;</w:t>
      </w:r>
    </w:p>
    <w:p w14:paraId="54631533" w14:textId="7C6374F7" w:rsidR="00AB7865" w:rsidRPr="002546D9" w:rsidRDefault="00AB7865" w:rsidP="00D305EA">
      <w:pPr>
        <w:pStyle w:val="ListParagraph"/>
        <w:numPr>
          <w:ilvl w:val="1"/>
          <w:numId w:val="15"/>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Planurile de afaceri vor fi redactate în format electronic și listate de către concurenți;</w:t>
      </w:r>
    </w:p>
    <w:p w14:paraId="0F878216" w14:textId="66B659B9" w:rsidR="00AB7865" w:rsidRPr="002546D9" w:rsidRDefault="00AB7865" w:rsidP="00D305EA">
      <w:pPr>
        <w:pStyle w:val="ListParagraph"/>
        <w:numPr>
          <w:ilvl w:val="1"/>
          <w:numId w:val="15"/>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lastRenderedPageBreak/>
        <w:t xml:space="preserve">Un beneficiar nu poate participa la Concurs decat cu un singur Plan de afaceri în cadrul unui apel de proiecte; </w:t>
      </w:r>
    </w:p>
    <w:p w14:paraId="5C963845" w14:textId="7D6FAF49" w:rsidR="00AB7865" w:rsidRPr="002546D9" w:rsidRDefault="00AB7865" w:rsidP="00D305EA">
      <w:pPr>
        <w:pStyle w:val="ListParagraph"/>
        <w:numPr>
          <w:ilvl w:val="0"/>
          <w:numId w:val="15"/>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Planul de afaceri și anexele se listeaz</w:t>
      </w:r>
      <w:r w:rsidR="00B66B9B">
        <w:rPr>
          <w:rFonts w:ascii="Times New Roman" w:hAnsi="Times New Roman" w:cs="Times New Roman"/>
          <w:sz w:val="24"/>
          <w:szCs w:val="24"/>
          <w:lang w:val="ro-RO"/>
        </w:rPr>
        <w:t>ă pe</w:t>
      </w:r>
      <w:r w:rsidRPr="002546D9">
        <w:rPr>
          <w:rFonts w:ascii="Times New Roman" w:hAnsi="Times New Roman" w:cs="Times New Roman"/>
          <w:sz w:val="24"/>
          <w:szCs w:val="24"/>
          <w:lang w:val="ro-RO"/>
        </w:rPr>
        <w:t xml:space="preserve"> foi A4. </w:t>
      </w:r>
    </w:p>
    <w:p w14:paraId="09F98457" w14:textId="77777777" w:rsidR="00AB7865" w:rsidRPr="002546D9" w:rsidRDefault="00AB7865" w:rsidP="00D305EA">
      <w:pPr>
        <w:pStyle w:val="ListParagraph"/>
        <w:numPr>
          <w:ilvl w:val="0"/>
          <w:numId w:val="15"/>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După listarea planului de afaceri:</w:t>
      </w:r>
    </w:p>
    <w:p w14:paraId="4456A5D8" w14:textId="371CA89D" w:rsidR="00AB7865" w:rsidRPr="002546D9" w:rsidRDefault="00AB7865" w:rsidP="00D305EA">
      <w:pPr>
        <w:pStyle w:val="ListParagraph"/>
        <w:numPr>
          <w:ilvl w:val="1"/>
          <w:numId w:val="15"/>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se semnează planul de afaceri și anexele pentru a fi asumat de către solicitant;</w:t>
      </w:r>
    </w:p>
    <w:p w14:paraId="4B2517B3" w14:textId="40A48140" w:rsidR="00AB7865" w:rsidRPr="002546D9" w:rsidRDefault="00AB7865" w:rsidP="00D305EA">
      <w:pPr>
        <w:pStyle w:val="ListParagraph"/>
        <w:numPr>
          <w:ilvl w:val="1"/>
          <w:numId w:val="15"/>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se semnează de catre solicitant în original pe fiecare pagină în colțul din dreapta sus</w:t>
      </w:r>
      <w:r w:rsidR="00B66B9B">
        <w:rPr>
          <w:rFonts w:ascii="Times New Roman" w:hAnsi="Times New Roman" w:cs="Times New Roman"/>
          <w:sz w:val="24"/>
          <w:szCs w:val="24"/>
          <w:lang w:val="ro-RO"/>
        </w:rPr>
        <w:t>;</w:t>
      </w:r>
    </w:p>
    <w:p w14:paraId="690B0BC3" w14:textId="1FB50045" w:rsidR="00AB7865" w:rsidRPr="002546D9" w:rsidRDefault="00AB7865" w:rsidP="00D305EA">
      <w:pPr>
        <w:pStyle w:val="ListParagraph"/>
        <w:numPr>
          <w:ilvl w:val="1"/>
          <w:numId w:val="15"/>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se paginează și se opisează, cu toate paginile numerotate manual în ordine de la 0 la N, în partea din dreapta sus, unde 0 este pagina cu opisul si N este numărul total al paginilor existente în dosar, astfel încat să nu permită detașarea și sau înlocuirea de documente. </w:t>
      </w:r>
    </w:p>
    <w:p w14:paraId="67CF1A98" w14:textId="5A1B54FF" w:rsidR="00AB7865" w:rsidRPr="002546D9" w:rsidRDefault="00572376" w:rsidP="00572376">
      <w:pPr>
        <w:pBdr>
          <w:top w:val="nil"/>
          <w:left w:val="nil"/>
          <w:bottom w:val="nil"/>
          <w:right w:val="nil"/>
          <w:between w:val="nil"/>
        </w:pBdr>
        <w:spacing w:after="0" w:line="276" w:lineRule="auto"/>
        <w:jc w:val="both"/>
        <w:rPr>
          <w:rFonts w:ascii="Times New Roman" w:hAnsi="Times New Roman" w:cs="Times New Roman"/>
          <w:b/>
          <w:bCs/>
          <w:sz w:val="24"/>
          <w:szCs w:val="24"/>
          <w:lang w:val="ro-RO"/>
        </w:rPr>
      </w:pPr>
      <w:r w:rsidRPr="002546D9">
        <w:rPr>
          <w:rFonts w:ascii="Times New Roman" w:hAnsi="Times New Roman" w:cs="Times New Roman"/>
          <w:b/>
          <w:bCs/>
          <w:sz w:val="24"/>
          <w:szCs w:val="24"/>
          <w:lang w:val="ro-RO"/>
        </w:rPr>
        <w:t>L</w:t>
      </w:r>
      <w:r w:rsidR="00AB7865" w:rsidRPr="002546D9">
        <w:rPr>
          <w:rFonts w:ascii="Times New Roman" w:hAnsi="Times New Roman" w:cs="Times New Roman"/>
          <w:b/>
          <w:bCs/>
          <w:sz w:val="24"/>
          <w:szCs w:val="24"/>
          <w:lang w:val="ro-RO"/>
        </w:rPr>
        <w:t xml:space="preserve">a acest dosar se adaugă în format electronic un exemplar complet al planului de afaceri și a tuturor  anexelor, organizate pe fișiere cu nume relevante pe CD-ROM în format pdf. după ce acestea au fost semnate și numerotate (plus în format word </w:t>
      </w:r>
      <w:r w:rsidRPr="002546D9">
        <w:rPr>
          <w:rFonts w:ascii="Times New Roman" w:hAnsi="Times New Roman" w:cs="Times New Roman"/>
          <w:b/>
          <w:bCs/>
          <w:sz w:val="24"/>
          <w:szCs w:val="24"/>
          <w:lang w:val="ro-RO"/>
        </w:rPr>
        <w:t>Anexa 2. Plan de afaceri – model standard și Anexa 3  Buget</w:t>
      </w:r>
      <w:r w:rsidRPr="002546D9">
        <w:rPr>
          <w:rFonts w:ascii="Times New Roman" w:hAnsi="Times New Roman" w:cs="Times New Roman"/>
          <w:b/>
          <w:bCs/>
          <w:i/>
          <w:sz w:val="24"/>
          <w:szCs w:val="24"/>
          <w:lang w:val="ro-RO"/>
        </w:rPr>
        <w:t xml:space="preserve"> </w:t>
      </w:r>
      <w:r w:rsidRPr="002546D9">
        <w:rPr>
          <w:rFonts w:ascii="Times New Roman" w:hAnsi="Times New Roman" w:cs="Times New Roman"/>
          <w:b/>
          <w:bCs/>
          <w:sz w:val="24"/>
          <w:szCs w:val="24"/>
          <w:lang w:val="ro-RO"/>
        </w:rPr>
        <w:t xml:space="preserve">și Previziuni Financiare </w:t>
      </w:r>
      <w:r w:rsidR="00AB7865" w:rsidRPr="002546D9">
        <w:rPr>
          <w:rFonts w:ascii="Times New Roman" w:hAnsi="Times New Roman" w:cs="Times New Roman"/>
          <w:b/>
          <w:bCs/>
          <w:sz w:val="24"/>
          <w:szCs w:val="24"/>
          <w:lang w:val="ro-RO"/>
        </w:rPr>
        <w:t xml:space="preserve"> în format excel.)</w:t>
      </w:r>
    </w:p>
    <w:p w14:paraId="0F3C227F" w14:textId="77777777" w:rsidR="00AB7865" w:rsidRPr="002546D9" w:rsidRDefault="00AB7865" w:rsidP="00F7709F">
      <w:pPr>
        <w:pBdr>
          <w:top w:val="nil"/>
          <w:left w:val="nil"/>
          <w:bottom w:val="nil"/>
          <w:right w:val="nil"/>
          <w:between w:val="nil"/>
        </w:pBdr>
        <w:spacing w:after="0" w:line="276" w:lineRule="auto"/>
        <w:ind w:firstLine="720"/>
        <w:contextualSpacing/>
        <w:jc w:val="both"/>
        <w:rPr>
          <w:rFonts w:ascii="Times New Roman" w:hAnsi="Times New Roman" w:cs="Times New Roman"/>
          <w:sz w:val="24"/>
          <w:szCs w:val="24"/>
          <w:lang w:val="ro-RO"/>
        </w:rPr>
      </w:pPr>
    </w:p>
    <w:p w14:paraId="11041D7C" w14:textId="77777777" w:rsidR="00AB7865" w:rsidRPr="002546D9" w:rsidRDefault="00AB7865" w:rsidP="00F7709F">
      <w:pPr>
        <w:spacing w:after="0" w:line="276" w:lineRule="auto"/>
        <w:ind w:firstLine="720"/>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 xml:space="preserve">ATENȚIE !!!!!!!! </w:t>
      </w:r>
    </w:p>
    <w:p w14:paraId="65EBCC20" w14:textId="41471C00" w:rsidR="00AB7865" w:rsidRPr="002546D9" w:rsidRDefault="00AB7865" w:rsidP="00F7709F">
      <w:pPr>
        <w:spacing w:after="0" w:line="276" w:lineRule="auto"/>
        <w:ind w:firstLine="720"/>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 xml:space="preserve">Depunerea Dosarului Planului de afaceri </w:t>
      </w:r>
      <w:r w:rsidR="00415D3E" w:rsidRPr="002546D9">
        <w:rPr>
          <w:rFonts w:ascii="Times New Roman" w:hAnsi="Times New Roman" w:cs="Times New Roman"/>
          <w:b/>
          <w:sz w:val="24"/>
          <w:szCs w:val="24"/>
          <w:lang w:val="ro-RO"/>
        </w:rPr>
        <w:t>î</w:t>
      </w:r>
      <w:r w:rsidRPr="002546D9">
        <w:rPr>
          <w:rFonts w:ascii="Times New Roman" w:hAnsi="Times New Roman" w:cs="Times New Roman"/>
          <w:b/>
          <w:sz w:val="24"/>
          <w:szCs w:val="24"/>
          <w:lang w:val="ro-RO"/>
        </w:rPr>
        <w:t>n cadrul prezentei competiții implic</w:t>
      </w:r>
      <w:r w:rsidR="00E871E5" w:rsidRPr="002546D9">
        <w:rPr>
          <w:rFonts w:ascii="Times New Roman" w:hAnsi="Times New Roman" w:cs="Times New Roman"/>
          <w:b/>
          <w:sz w:val="24"/>
          <w:szCs w:val="24"/>
          <w:lang w:val="ro-RO"/>
        </w:rPr>
        <w:t>ă</w:t>
      </w:r>
      <w:r w:rsidRPr="002546D9">
        <w:rPr>
          <w:rFonts w:ascii="Times New Roman" w:hAnsi="Times New Roman" w:cs="Times New Roman"/>
          <w:b/>
          <w:sz w:val="24"/>
          <w:szCs w:val="24"/>
          <w:lang w:val="ro-RO"/>
        </w:rPr>
        <w:t xml:space="preserve"> acordul total al candidatului cu prevederile prezentului Ghid al Solicitantului.</w:t>
      </w:r>
    </w:p>
    <w:p w14:paraId="2202DCAA" w14:textId="573F13A6" w:rsidR="00AB7865" w:rsidRPr="002546D9" w:rsidRDefault="00AB7865" w:rsidP="00F7709F">
      <w:pPr>
        <w:spacing w:after="0" w:line="276" w:lineRule="auto"/>
        <w:ind w:firstLine="720"/>
        <w:jc w:val="both"/>
        <w:rPr>
          <w:rFonts w:ascii="Times New Roman" w:hAnsi="Times New Roman" w:cs="Times New Roman"/>
          <w:b/>
          <w:sz w:val="24"/>
          <w:szCs w:val="24"/>
          <w:lang w:val="ro-RO"/>
        </w:rPr>
      </w:pPr>
    </w:p>
    <w:p w14:paraId="29E1BC1F" w14:textId="53FAAB8E" w:rsidR="009040E3" w:rsidRPr="002546D9" w:rsidRDefault="009040E3" w:rsidP="00F7709F">
      <w:pPr>
        <w:spacing w:after="0" w:line="276" w:lineRule="auto"/>
        <w:ind w:firstLine="720"/>
        <w:jc w:val="both"/>
        <w:rPr>
          <w:rFonts w:ascii="Times New Roman" w:hAnsi="Times New Roman" w:cs="Times New Roman"/>
          <w:b/>
          <w:sz w:val="24"/>
          <w:szCs w:val="24"/>
          <w:lang w:val="ro-RO"/>
        </w:rPr>
      </w:pPr>
    </w:p>
    <w:p w14:paraId="52944C90" w14:textId="77777777" w:rsidR="009040E3" w:rsidRPr="002546D9" w:rsidRDefault="009040E3" w:rsidP="00F7709F">
      <w:pPr>
        <w:spacing w:after="0" w:line="276" w:lineRule="auto"/>
        <w:ind w:firstLine="720"/>
        <w:jc w:val="both"/>
        <w:rPr>
          <w:rFonts w:ascii="Times New Roman" w:hAnsi="Times New Roman" w:cs="Times New Roman"/>
          <w:b/>
          <w:sz w:val="24"/>
          <w:szCs w:val="24"/>
          <w:lang w:val="ro-RO"/>
        </w:rPr>
      </w:pPr>
    </w:p>
    <w:p w14:paraId="62D834F5" w14:textId="77777777" w:rsidR="00AB7865" w:rsidRPr="002546D9" w:rsidRDefault="00AB7865" w:rsidP="00F7709F">
      <w:pPr>
        <w:pStyle w:val="lavi-subcapitole"/>
        <w:spacing w:line="276" w:lineRule="auto"/>
        <w:rPr>
          <w:rFonts w:ascii="Times New Roman" w:hAnsi="Times New Roman" w:cs="Times New Roman"/>
          <w:sz w:val="24"/>
          <w:szCs w:val="24"/>
        </w:rPr>
      </w:pPr>
      <w:bookmarkStart w:id="29" w:name="_Toc75350895"/>
      <w:r w:rsidRPr="002546D9">
        <w:rPr>
          <w:rFonts w:ascii="Times New Roman" w:hAnsi="Times New Roman" w:cs="Times New Roman"/>
          <w:sz w:val="24"/>
          <w:szCs w:val="24"/>
        </w:rPr>
        <w:t>2.3 DERULAREA ACTIVITAȚII  DE EVALUARE SI SELECȚIE:</w:t>
      </w:r>
      <w:bookmarkEnd w:id="29"/>
      <w:r w:rsidRPr="002546D9">
        <w:rPr>
          <w:rFonts w:ascii="Times New Roman" w:hAnsi="Times New Roman" w:cs="Times New Roman"/>
          <w:sz w:val="24"/>
          <w:szCs w:val="24"/>
        </w:rPr>
        <w:t xml:space="preserve"> </w:t>
      </w:r>
    </w:p>
    <w:p w14:paraId="1B74749F" w14:textId="7E88D474"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Prezentul apel de proiecte este destinat absolventilor cursului </w:t>
      </w:r>
      <w:r w:rsidR="00415D3E" w:rsidRPr="002546D9">
        <w:rPr>
          <w:rFonts w:ascii="Times New Roman" w:hAnsi="Times New Roman" w:cs="Times New Roman"/>
          <w:sz w:val="24"/>
          <w:szCs w:val="24"/>
          <w:lang w:val="ro-RO"/>
        </w:rPr>
        <w:t>de antreprenoriat.</w:t>
      </w:r>
    </w:p>
    <w:p w14:paraId="5DAAB487"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Planurile de afaceri propuse spre finanțare vor reflecta realitatea segmentului de piață vizat și vor fi fundamentate tehnic si economic, pornind de la informații verificabile în zona geografică de implementare a afacerii înființate.</w:t>
      </w:r>
    </w:p>
    <w:p w14:paraId="78DC84CB"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3EDF5336" w14:textId="77777777" w:rsidR="00AB7865" w:rsidRPr="002546D9" w:rsidRDefault="00AB7865" w:rsidP="00D305EA">
      <w:pPr>
        <w:pStyle w:val="ListParagraph"/>
        <w:numPr>
          <w:ilvl w:val="0"/>
          <w:numId w:val="13"/>
        </w:numPr>
        <w:pBdr>
          <w:top w:val="nil"/>
          <w:left w:val="nil"/>
          <w:bottom w:val="nil"/>
          <w:right w:val="nil"/>
          <w:between w:val="nil"/>
        </w:pBdr>
        <w:spacing w:after="0" w:line="276" w:lineRule="auto"/>
        <w:jc w:val="both"/>
        <w:rPr>
          <w:rFonts w:ascii="Times New Roman" w:hAnsi="Times New Roman" w:cs="Times New Roman"/>
          <w:sz w:val="24"/>
          <w:szCs w:val="24"/>
          <w:lang w:val="ro-RO"/>
        </w:rPr>
      </w:pPr>
      <w:bookmarkStart w:id="30" w:name="_Hlk75339998"/>
      <w:r w:rsidRPr="002546D9">
        <w:rPr>
          <w:rFonts w:ascii="Times New Roman" w:hAnsi="Times New Roman" w:cs="Times New Roman"/>
          <w:b/>
          <w:sz w:val="24"/>
          <w:szCs w:val="24"/>
          <w:lang w:val="ro-RO"/>
        </w:rPr>
        <w:t>Verificarea conformității se face conform  grilei de verificare a conformității administrative și a eligibilității – Anexa 6 la prezentul Ghid.</w:t>
      </w:r>
    </w:p>
    <w:bookmarkEnd w:id="30"/>
    <w:p w14:paraId="79A350E4" w14:textId="77777777" w:rsidR="00E871E5" w:rsidRPr="002546D9" w:rsidRDefault="00E871E5" w:rsidP="00F7709F">
      <w:pPr>
        <w:pBdr>
          <w:top w:val="nil"/>
          <w:left w:val="nil"/>
          <w:bottom w:val="nil"/>
          <w:right w:val="nil"/>
          <w:between w:val="nil"/>
        </w:pBdr>
        <w:spacing w:after="0" w:line="276" w:lineRule="auto"/>
        <w:ind w:firstLine="720"/>
        <w:contextualSpacing/>
        <w:jc w:val="both"/>
        <w:rPr>
          <w:rFonts w:ascii="Times New Roman" w:hAnsi="Times New Roman" w:cs="Times New Roman"/>
          <w:sz w:val="24"/>
          <w:szCs w:val="24"/>
          <w:lang w:val="ro-RO"/>
        </w:rPr>
      </w:pPr>
    </w:p>
    <w:p w14:paraId="18881503" w14:textId="6009F906" w:rsidR="00AB7865" w:rsidRPr="002546D9" w:rsidRDefault="00AB7865" w:rsidP="00F7709F">
      <w:pPr>
        <w:pBdr>
          <w:top w:val="nil"/>
          <w:left w:val="nil"/>
          <w:bottom w:val="nil"/>
          <w:right w:val="nil"/>
          <w:between w:val="nil"/>
        </w:pBdr>
        <w:spacing w:after="0" w:line="276" w:lineRule="auto"/>
        <w:ind w:firstLine="720"/>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Verificarea conformității administrative și eligibilității va urmări, în principal, existența și forma Planului de afaceri și a anexelor, valabilitatea documentelor, precum și respectarea criteriilor de eligibilitate menționate în procedura, eligibilitatea codului caen și a cheltuielilor. Se pot cere clarificări de către comisia de evaluare în aceasta etapă de verificare a planului de afaceri. După primirea clarificărilor de la solicitan</w:t>
      </w:r>
      <w:r w:rsidR="00415D3E" w:rsidRPr="002546D9">
        <w:rPr>
          <w:rFonts w:ascii="Times New Roman" w:hAnsi="Times New Roman" w:cs="Times New Roman"/>
          <w:sz w:val="24"/>
          <w:szCs w:val="24"/>
          <w:lang w:val="ro-RO"/>
        </w:rPr>
        <w:t>ț</w:t>
      </w:r>
      <w:r w:rsidRPr="002546D9">
        <w:rPr>
          <w:rFonts w:ascii="Times New Roman" w:hAnsi="Times New Roman" w:cs="Times New Roman"/>
          <w:sz w:val="24"/>
          <w:szCs w:val="24"/>
          <w:lang w:val="ro-RO"/>
        </w:rPr>
        <w:t>i,  în cazul în care oricare dintre criterii/subcriterii va fi bifat cu NU, planul de afaceri va fi respins.</w:t>
      </w:r>
    </w:p>
    <w:p w14:paraId="379AD820" w14:textId="77777777" w:rsidR="00AB7865" w:rsidRPr="002546D9" w:rsidRDefault="00AB7865" w:rsidP="00F7709F">
      <w:pPr>
        <w:pBdr>
          <w:top w:val="nil"/>
          <w:left w:val="nil"/>
          <w:bottom w:val="nil"/>
          <w:right w:val="nil"/>
          <w:between w:val="nil"/>
        </w:pBdr>
        <w:spacing w:after="0" w:line="276" w:lineRule="auto"/>
        <w:ind w:firstLine="720"/>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Neeligibilitatea unei cheltuieli, introduse în bugetul proiectului, nu poate face obiectul respingerii pe criterii administrative a unui plan de afacere. </w:t>
      </w:r>
    </w:p>
    <w:p w14:paraId="4A621AC4" w14:textId="77777777" w:rsidR="00AB7865" w:rsidRPr="002546D9" w:rsidRDefault="00AB7865" w:rsidP="00F7709F">
      <w:pPr>
        <w:pBdr>
          <w:top w:val="nil"/>
          <w:left w:val="nil"/>
          <w:bottom w:val="nil"/>
          <w:right w:val="nil"/>
          <w:between w:val="nil"/>
        </w:pBdr>
        <w:spacing w:after="0" w:line="276" w:lineRule="auto"/>
        <w:ind w:firstLine="720"/>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lastRenderedPageBreak/>
        <w:t xml:space="preserve">Neeligibilitatea unei cheltuieli va atrage după sine neacceptarea la finanțare a cheltuielii respective și depunctarea corespunzătoare în faza de evaluare tehnică și financiară. </w:t>
      </w:r>
    </w:p>
    <w:p w14:paraId="30A9B48F" w14:textId="77777777" w:rsidR="00AB7865" w:rsidRPr="002546D9" w:rsidRDefault="00AB7865" w:rsidP="00F7709F">
      <w:pPr>
        <w:pBdr>
          <w:top w:val="nil"/>
          <w:left w:val="nil"/>
          <w:bottom w:val="nil"/>
          <w:right w:val="nil"/>
          <w:between w:val="nil"/>
        </w:pBdr>
        <w:spacing w:after="0" w:line="276" w:lineRule="auto"/>
        <w:ind w:firstLine="720"/>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Numai dosarele conforme din punct de vedere administrativ (care îndeplinesc toate criteriile din </w:t>
      </w:r>
      <w:r w:rsidRPr="002546D9">
        <w:rPr>
          <w:rFonts w:ascii="Times New Roman" w:hAnsi="Times New Roman" w:cs="Times New Roman"/>
          <w:b/>
          <w:bCs/>
          <w:sz w:val="24"/>
          <w:szCs w:val="24"/>
          <w:lang w:val="ro-RO"/>
        </w:rPr>
        <w:t>Anexa 6</w:t>
      </w:r>
      <w:r w:rsidRPr="002546D9">
        <w:rPr>
          <w:rFonts w:ascii="Times New Roman" w:hAnsi="Times New Roman" w:cs="Times New Roman"/>
          <w:sz w:val="24"/>
          <w:szCs w:val="24"/>
          <w:lang w:val="ro-RO"/>
        </w:rPr>
        <w:t xml:space="preserve"> </w:t>
      </w:r>
      <w:r w:rsidRPr="002546D9">
        <w:rPr>
          <w:rFonts w:ascii="Times New Roman" w:hAnsi="Times New Roman" w:cs="Times New Roman"/>
          <w:b/>
          <w:sz w:val="24"/>
          <w:szCs w:val="24"/>
          <w:lang w:val="ro-RO"/>
        </w:rPr>
        <w:t>Grila de verificare a conformității administrative și a eligibilității</w:t>
      </w:r>
      <w:r w:rsidRPr="002546D9">
        <w:rPr>
          <w:rFonts w:ascii="Times New Roman" w:hAnsi="Times New Roman" w:cs="Times New Roman"/>
          <w:sz w:val="24"/>
          <w:szCs w:val="24"/>
          <w:lang w:val="ro-RO"/>
        </w:rPr>
        <w:t xml:space="preserve"> planului de afaceri sunt admise în urmatoarea etapă a procesului de evaluare tehnică si financiară.</w:t>
      </w:r>
    </w:p>
    <w:p w14:paraId="7980A63E" w14:textId="619CFBEB" w:rsidR="00AB7865" w:rsidRPr="002546D9" w:rsidRDefault="00AB7865" w:rsidP="00D305EA">
      <w:pPr>
        <w:pStyle w:val="ListParagraph"/>
        <w:numPr>
          <w:ilvl w:val="0"/>
          <w:numId w:val="13"/>
        </w:numPr>
        <w:pBdr>
          <w:top w:val="nil"/>
          <w:left w:val="nil"/>
          <w:bottom w:val="nil"/>
          <w:right w:val="nil"/>
          <w:between w:val="nil"/>
        </w:pBdr>
        <w:spacing w:after="0" w:line="276" w:lineRule="auto"/>
        <w:ind w:left="851"/>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Evaluarea tehnico-financiară se va face conform </w:t>
      </w:r>
      <w:bookmarkStart w:id="31" w:name="_Hlk75340067"/>
      <w:r w:rsidRPr="002546D9">
        <w:rPr>
          <w:rFonts w:ascii="Times New Roman" w:hAnsi="Times New Roman" w:cs="Times New Roman"/>
          <w:b/>
          <w:sz w:val="24"/>
          <w:szCs w:val="24"/>
          <w:lang w:val="ro-RO"/>
        </w:rPr>
        <w:t xml:space="preserve">Anexa 7- Grila de evaluare tehnică și financiară </w:t>
      </w:r>
      <w:bookmarkEnd w:id="31"/>
      <w:r w:rsidR="0091788F" w:rsidRPr="002546D9">
        <w:rPr>
          <w:rFonts w:ascii="Times New Roman" w:hAnsi="Times New Roman" w:cs="Times New Roman"/>
          <w:b/>
          <w:sz w:val="24"/>
          <w:szCs w:val="24"/>
          <w:lang w:val="ro-RO"/>
        </w:rPr>
        <w:t>, si consta in punctarea pe capitole dupa diferite criterii:</w:t>
      </w:r>
    </w:p>
    <w:p w14:paraId="5E793EB6" w14:textId="1AEE07D4" w:rsidR="0091788F" w:rsidRPr="002546D9" w:rsidRDefault="0091788F" w:rsidP="00D305EA">
      <w:pPr>
        <w:pStyle w:val="ListParagraph"/>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Capitolul 1: Descrierea afacerii (maxim 25 puncte)</w:t>
      </w:r>
    </w:p>
    <w:p w14:paraId="38AF19D2" w14:textId="2C30977F" w:rsidR="0091788F" w:rsidRPr="002546D9" w:rsidRDefault="0091788F" w:rsidP="00D305EA">
      <w:pPr>
        <w:pStyle w:val="ListParagraph"/>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bCs/>
          <w:sz w:val="24"/>
          <w:szCs w:val="24"/>
          <w:lang w:val="ro-RO"/>
        </w:rPr>
        <w:t>Criteriul 1</w:t>
      </w:r>
      <w:r w:rsidRPr="002546D9">
        <w:rPr>
          <w:rFonts w:ascii="Times New Roman" w:hAnsi="Times New Roman" w:cs="Times New Roman"/>
          <w:sz w:val="24"/>
          <w:szCs w:val="24"/>
          <w:lang w:val="ro-RO"/>
        </w:rPr>
        <w:t>: Descrierea afacerii și a strategiei de implementare a Planului de afaceri</w:t>
      </w:r>
    </w:p>
    <w:p w14:paraId="5F30B6E8" w14:textId="7ACCAE77" w:rsidR="0091788F" w:rsidRPr="002546D9" w:rsidRDefault="0091788F" w:rsidP="00D305EA">
      <w:pPr>
        <w:pStyle w:val="ListParagraph"/>
        <w:numPr>
          <w:ilvl w:val="0"/>
          <w:numId w:val="17"/>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bCs/>
          <w:sz w:val="24"/>
          <w:szCs w:val="24"/>
          <w:lang w:val="ro-RO"/>
        </w:rPr>
        <w:t>Criteriul 2</w:t>
      </w:r>
      <w:r w:rsidRPr="002546D9">
        <w:rPr>
          <w:rFonts w:ascii="Times New Roman" w:hAnsi="Times New Roman" w:cs="Times New Roman"/>
          <w:sz w:val="24"/>
          <w:szCs w:val="24"/>
          <w:lang w:val="ro-RO"/>
        </w:rPr>
        <w:t xml:space="preserve"> : Principii orizontale: Dezvoltare durabilă, măsuri de utilizare TIC în procesul de producție/furnizare bunuri, prestare servicii și/sau execuție de lucrări, integrarea principiilor referitoare la egalitatea de șanse, inovarea socială.</w:t>
      </w:r>
    </w:p>
    <w:p w14:paraId="34A366CF" w14:textId="194E001F" w:rsidR="0091788F" w:rsidRPr="002546D9" w:rsidRDefault="0091788F" w:rsidP="00D305EA">
      <w:pPr>
        <w:pStyle w:val="ListParagraph"/>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Capitolul 2: Strategia de marketing (maxim 25 puncte)</w:t>
      </w:r>
    </w:p>
    <w:p w14:paraId="60676686" w14:textId="025FC091" w:rsidR="0091788F" w:rsidRPr="002546D9" w:rsidRDefault="00D1323E" w:rsidP="00D305EA">
      <w:pPr>
        <w:pStyle w:val="ListParagraph"/>
        <w:numPr>
          <w:ilvl w:val="0"/>
          <w:numId w:val="18"/>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bCs/>
          <w:sz w:val="24"/>
          <w:szCs w:val="24"/>
          <w:lang w:val="ro-RO"/>
        </w:rPr>
        <w:t>Criteriul 3</w:t>
      </w:r>
      <w:r w:rsidRPr="002546D9">
        <w:rPr>
          <w:rFonts w:ascii="Times New Roman" w:hAnsi="Times New Roman" w:cs="Times New Roman"/>
          <w:sz w:val="24"/>
          <w:szCs w:val="24"/>
          <w:lang w:val="ro-RO"/>
        </w:rPr>
        <w:t xml:space="preserve"> : Analiza pieței de desfacere și a concurenței</w:t>
      </w:r>
    </w:p>
    <w:p w14:paraId="2E6B19FF" w14:textId="272ADFBD" w:rsidR="00D1323E" w:rsidRPr="002546D9" w:rsidRDefault="00D1323E" w:rsidP="00D305EA">
      <w:pPr>
        <w:pStyle w:val="ListParagraph"/>
        <w:numPr>
          <w:ilvl w:val="0"/>
          <w:numId w:val="18"/>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bCs/>
          <w:sz w:val="24"/>
          <w:szCs w:val="24"/>
          <w:lang w:val="ro-RO"/>
        </w:rPr>
        <w:t>Criteriul 4</w:t>
      </w:r>
      <w:r w:rsidRPr="002546D9">
        <w:rPr>
          <w:rFonts w:ascii="Times New Roman" w:hAnsi="Times New Roman" w:cs="Times New Roman"/>
          <w:sz w:val="24"/>
          <w:szCs w:val="24"/>
          <w:lang w:val="ro-RO"/>
        </w:rPr>
        <w:t xml:space="preserve"> : Analiza SWOT a afacerii</w:t>
      </w:r>
    </w:p>
    <w:p w14:paraId="2CBACA00" w14:textId="027584BA" w:rsidR="00D1323E" w:rsidRPr="002546D9" w:rsidRDefault="00D1323E" w:rsidP="00D305EA">
      <w:pPr>
        <w:pStyle w:val="ListParagraph"/>
        <w:numPr>
          <w:ilvl w:val="0"/>
          <w:numId w:val="18"/>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bCs/>
          <w:sz w:val="24"/>
          <w:szCs w:val="24"/>
          <w:lang w:val="ro-RO"/>
        </w:rPr>
        <w:t xml:space="preserve">Criteriul 5 </w:t>
      </w:r>
      <w:r w:rsidRPr="002546D9">
        <w:rPr>
          <w:rFonts w:ascii="Times New Roman" w:hAnsi="Times New Roman" w:cs="Times New Roman"/>
          <w:sz w:val="24"/>
          <w:szCs w:val="24"/>
          <w:lang w:val="ro-RO"/>
        </w:rPr>
        <w:t>: Strategia de marketing</w:t>
      </w:r>
    </w:p>
    <w:p w14:paraId="1F26F5F1" w14:textId="71719594" w:rsidR="0091788F" w:rsidRPr="002546D9" w:rsidRDefault="0091788F" w:rsidP="00D305EA">
      <w:pPr>
        <w:pStyle w:val="ListParagraph"/>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Capitolul 3: Planul operațional (maxim 25 puncte)</w:t>
      </w:r>
    </w:p>
    <w:p w14:paraId="2D844FF2" w14:textId="16720A4F" w:rsidR="00D1323E" w:rsidRPr="002546D9" w:rsidRDefault="00D1323E" w:rsidP="00D305EA">
      <w:pPr>
        <w:pStyle w:val="ListParagraph"/>
        <w:numPr>
          <w:ilvl w:val="0"/>
          <w:numId w:val="19"/>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bCs/>
          <w:sz w:val="24"/>
          <w:szCs w:val="24"/>
          <w:lang w:val="ro-RO"/>
        </w:rPr>
        <w:t>Criteriul 6</w:t>
      </w:r>
      <w:r w:rsidRPr="002546D9">
        <w:rPr>
          <w:rFonts w:ascii="Times New Roman" w:hAnsi="Times New Roman" w:cs="Times New Roman"/>
          <w:sz w:val="24"/>
          <w:szCs w:val="24"/>
          <w:lang w:val="ro-RO"/>
        </w:rPr>
        <w:t xml:space="preserve"> : Prezentarea activităților necesare implementarii planului de afaceri</w:t>
      </w:r>
    </w:p>
    <w:p w14:paraId="3002432E" w14:textId="78E7B8F5" w:rsidR="00D1323E" w:rsidRPr="002546D9" w:rsidRDefault="00D1323E" w:rsidP="00D305EA">
      <w:pPr>
        <w:pStyle w:val="ListParagraph"/>
        <w:numPr>
          <w:ilvl w:val="0"/>
          <w:numId w:val="19"/>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bCs/>
          <w:sz w:val="24"/>
          <w:szCs w:val="24"/>
          <w:lang w:val="ro-RO"/>
        </w:rPr>
        <w:t>Criteriul 7</w:t>
      </w:r>
      <w:r w:rsidRPr="002546D9">
        <w:rPr>
          <w:rFonts w:ascii="Times New Roman" w:hAnsi="Times New Roman" w:cs="Times New Roman"/>
          <w:sz w:val="24"/>
          <w:szCs w:val="24"/>
          <w:lang w:val="ro-RO"/>
        </w:rPr>
        <w:t xml:space="preserve"> : Locația de implementare și exploatare a investiției</w:t>
      </w:r>
    </w:p>
    <w:p w14:paraId="6CAF7FEB" w14:textId="62AB177B" w:rsidR="00E15FC3" w:rsidRPr="002546D9" w:rsidRDefault="00E15FC3" w:rsidP="00D305EA">
      <w:pPr>
        <w:pStyle w:val="ListParagraph"/>
        <w:numPr>
          <w:ilvl w:val="0"/>
          <w:numId w:val="19"/>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bCs/>
          <w:sz w:val="24"/>
          <w:szCs w:val="24"/>
          <w:lang w:val="ro-RO"/>
        </w:rPr>
        <w:t>Criteriul 8</w:t>
      </w:r>
      <w:r w:rsidRPr="002546D9">
        <w:rPr>
          <w:rFonts w:ascii="Times New Roman" w:hAnsi="Times New Roman" w:cs="Times New Roman"/>
          <w:sz w:val="24"/>
          <w:szCs w:val="24"/>
          <w:lang w:val="ro-RO"/>
        </w:rPr>
        <w:t xml:space="preserve"> : Descrierea fluxului tehnologic aferente produselor/</w:t>
      </w:r>
      <w:r w:rsidR="00B04B49" w:rsidRPr="002546D9">
        <w:rPr>
          <w:rFonts w:ascii="Times New Roman" w:hAnsi="Times New Roman" w:cs="Times New Roman"/>
          <w:sz w:val="24"/>
          <w:szCs w:val="24"/>
          <w:lang w:val="ro-RO"/>
        </w:rPr>
        <w:t xml:space="preserve"> </w:t>
      </w:r>
      <w:r w:rsidRPr="002546D9">
        <w:rPr>
          <w:rFonts w:ascii="Times New Roman" w:hAnsi="Times New Roman" w:cs="Times New Roman"/>
          <w:sz w:val="24"/>
          <w:szCs w:val="24"/>
          <w:lang w:val="ro-RO"/>
        </w:rPr>
        <w:t>serviciilor/</w:t>
      </w:r>
      <w:r w:rsidR="00B04B49" w:rsidRPr="002546D9">
        <w:rPr>
          <w:rFonts w:ascii="Times New Roman" w:hAnsi="Times New Roman" w:cs="Times New Roman"/>
          <w:sz w:val="24"/>
          <w:szCs w:val="24"/>
          <w:lang w:val="ro-RO"/>
        </w:rPr>
        <w:t xml:space="preserve"> </w:t>
      </w:r>
      <w:r w:rsidRPr="002546D9">
        <w:rPr>
          <w:rFonts w:ascii="Times New Roman" w:hAnsi="Times New Roman" w:cs="Times New Roman"/>
          <w:sz w:val="24"/>
          <w:szCs w:val="24"/>
          <w:lang w:val="ro-RO"/>
        </w:rPr>
        <w:t>lucrărilor</w:t>
      </w:r>
    </w:p>
    <w:p w14:paraId="1CD43038" w14:textId="58B0AF49" w:rsidR="0091788F" w:rsidRPr="002546D9" w:rsidRDefault="0091788F" w:rsidP="00D305EA">
      <w:pPr>
        <w:pStyle w:val="ListParagraph"/>
        <w:numPr>
          <w:ilvl w:val="0"/>
          <w:numId w:val="16"/>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Capitolul 4: Previziunile financiare ale afacerii (maxim 25 puncte)</w:t>
      </w:r>
    </w:p>
    <w:p w14:paraId="0D41690D" w14:textId="43EFBE42" w:rsidR="00B04B49" w:rsidRPr="002546D9" w:rsidRDefault="00B04B49" w:rsidP="00D305EA">
      <w:pPr>
        <w:pStyle w:val="ListParagraph"/>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bCs/>
          <w:sz w:val="24"/>
          <w:szCs w:val="24"/>
          <w:lang w:val="ro-RO"/>
        </w:rPr>
        <w:t>Criteriul 9</w:t>
      </w:r>
      <w:r w:rsidRPr="002546D9">
        <w:rPr>
          <w:rFonts w:ascii="Times New Roman" w:hAnsi="Times New Roman" w:cs="Times New Roman"/>
          <w:sz w:val="24"/>
          <w:szCs w:val="24"/>
          <w:lang w:val="ro-RO"/>
        </w:rPr>
        <w:t xml:space="preserve"> : Veniturile din producţia comercializată sau activităţile prestate aferente investiei finanțate</w:t>
      </w:r>
    </w:p>
    <w:p w14:paraId="5F62C071" w14:textId="111520D3" w:rsidR="00B04B49" w:rsidRPr="002546D9" w:rsidRDefault="00B04B49" w:rsidP="00D305EA">
      <w:pPr>
        <w:pStyle w:val="ListParagraph"/>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bCs/>
          <w:sz w:val="24"/>
          <w:szCs w:val="24"/>
          <w:lang w:val="ro-RO"/>
        </w:rPr>
        <w:t>Criteriul 10</w:t>
      </w:r>
      <w:r w:rsidRPr="002546D9">
        <w:rPr>
          <w:rFonts w:ascii="Times New Roman" w:hAnsi="Times New Roman" w:cs="Times New Roman"/>
          <w:sz w:val="24"/>
          <w:szCs w:val="24"/>
          <w:lang w:val="ro-RO"/>
        </w:rPr>
        <w:t xml:space="preserve"> : Fundamentare economico-financiară a costurilor (oferte, cost producție) și a veniturilor. Se va urmări corelarea bugetului cu sursele de finanțare și cu proiecțiile finaciare prezentate</w:t>
      </w:r>
    </w:p>
    <w:p w14:paraId="7298F7F8" w14:textId="5176030F" w:rsidR="00B04B49" w:rsidRPr="002546D9" w:rsidRDefault="00B04B49" w:rsidP="00D305EA">
      <w:pPr>
        <w:pStyle w:val="ListParagraph"/>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bCs/>
          <w:sz w:val="24"/>
          <w:szCs w:val="24"/>
          <w:lang w:val="ro-RO"/>
        </w:rPr>
        <w:t>Criteriul 11</w:t>
      </w:r>
      <w:r w:rsidRPr="002546D9">
        <w:rPr>
          <w:rFonts w:ascii="Times New Roman" w:hAnsi="Times New Roman" w:cs="Times New Roman"/>
          <w:sz w:val="24"/>
          <w:szCs w:val="24"/>
          <w:lang w:val="ro-RO"/>
        </w:rPr>
        <w:t xml:space="preserve"> : Soldul net de cash-flow, neactualizat, pe perioada de previziune este pozitiv pentru fiecare perioadă de analiză (excedent anual cash)</w:t>
      </w:r>
    </w:p>
    <w:p w14:paraId="66AD05AD" w14:textId="381BD05B" w:rsidR="00B04B49" w:rsidRPr="002546D9" w:rsidRDefault="00B04B49" w:rsidP="00D305EA">
      <w:pPr>
        <w:pStyle w:val="ListParagraph"/>
        <w:numPr>
          <w:ilvl w:val="0"/>
          <w:numId w:val="20"/>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bCs/>
          <w:sz w:val="24"/>
          <w:szCs w:val="24"/>
          <w:lang w:val="ro-RO"/>
        </w:rPr>
        <w:t>Criteriul 12 :</w:t>
      </w:r>
      <w:r w:rsidRPr="002546D9">
        <w:rPr>
          <w:rFonts w:ascii="Times New Roman" w:hAnsi="Times New Roman" w:cs="Times New Roman"/>
          <w:sz w:val="24"/>
          <w:szCs w:val="24"/>
          <w:lang w:val="ro-RO"/>
        </w:rPr>
        <w:t xml:space="preserve"> Sustenabilitate. Solicitantul dovedește că are capacitatea de a asigura întreținerea, menținerea și funcționarea investiției după încheierea proiectului și încetarea finanțării nerambursabile</w:t>
      </w:r>
    </w:p>
    <w:p w14:paraId="1E150016" w14:textId="77777777" w:rsidR="00996B0D" w:rsidRPr="002546D9" w:rsidRDefault="00996B0D" w:rsidP="00996B0D">
      <w:pPr>
        <w:pStyle w:val="ListParagraph"/>
        <w:pBdr>
          <w:top w:val="nil"/>
          <w:left w:val="nil"/>
          <w:bottom w:val="nil"/>
          <w:right w:val="nil"/>
          <w:between w:val="nil"/>
        </w:pBdr>
        <w:spacing w:after="0" w:line="276" w:lineRule="auto"/>
        <w:ind w:left="1931"/>
        <w:jc w:val="both"/>
        <w:rPr>
          <w:rFonts w:ascii="Times New Roman" w:hAnsi="Times New Roman" w:cs="Times New Roman"/>
          <w:sz w:val="24"/>
          <w:szCs w:val="24"/>
          <w:lang w:val="ro-RO"/>
        </w:rPr>
      </w:pPr>
    </w:p>
    <w:p w14:paraId="44600E84" w14:textId="797904B2" w:rsidR="00996B0D" w:rsidRPr="002546D9" w:rsidRDefault="00996B0D" w:rsidP="00996B0D">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r w:rsidRPr="002546D9">
        <w:rPr>
          <w:rFonts w:ascii="Times New Roman" w:hAnsi="Times New Roman" w:cs="Times New Roman"/>
          <w:b/>
          <w:bCs/>
          <w:sz w:val="24"/>
          <w:szCs w:val="24"/>
          <w:lang w:val="ro-RO"/>
        </w:rPr>
        <w:t>CRITERII PENTRU DEPARTAJAREA PROIECTELOR CU PUNCTAJ EGAL</w:t>
      </w:r>
      <w:r w:rsidRPr="002546D9">
        <w:rPr>
          <w:rFonts w:ascii="Times New Roman" w:hAnsi="Times New Roman" w:cs="Times New Roman"/>
          <w:sz w:val="24"/>
          <w:szCs w:val="24"/>
          <w:lang w:val="ro-RO"/>
        </w:rPr>
        <w:t xml:space="preserve"> :</w:t>
      </w:r>
    </w:p>
    <w:p w14:paraId="32B628E3" w14:textId="74D11AD3" w:rsidR="00996B0D" w:rsidRPr="002546D9" w:rsidRDefault="00996B0D" w:rsidP="00996B0D">
      <w:pPr>
        <w:pBdr>
          <w:top w:val="nil"/>
          <w:left w:val="nil"/>
          <w:bottom w:val="nil"/>
          <w:right w:val="nil"/>
          <w:between w:val="nil"/>
        </w:pBdr>
        <w:spacing w:after="0" w:line="276" w:lineRule="auto"/>
        <w:jc w:val="both"/>
        <w:rPr>
          <w:rFonts w:ascii="Times New Roman" w:hAnsi="Times New Roman" w:cs="Times New Roman"/>
          <w:b/>
          <w:bCs/>
          <w:sz w:val="24"/>
          <w:szCs w:val="24"/>
          <w:lang w:val="ro-RO"/>
        </w:rPr>
      </w:pPr>
      <w:r w:rsidRPr="002546D9">
        <w:rPr>
          <w:rFonts w:ascii="Times New Roman" w:hAnsi="Times New Roman" w:cs="Times New Roman"/>
          <w:b/>
          <w:bCs/>
          <w:sz w:val="24"/>
          <w:szCs w:val="24"/>
          <w:lang w:val="ro-RO"/>
        </w:rPr>
        <w:t>La punctaj egal ordinea departajării va fi următoarea:</w:t>
      </w:r>
    </w:p>
    <w:p w14:paraId="14FF1042" w14:textId="29083AFA" w:rsidR="00996B0D" w:rsidRPr="002546D9" w:rsidRDefault="00996B0D" w:rsidP="00D305EA">
      <w:pPr>
        <w:pStyle w:val="ListParagraph"/>
        <w:numPr>
          <w:ilvl w:val="3"/>
          <w:numId w:val="3"/>
        </w:numPr>
        <w:pBdr>
          <w:top w:val="nil"/>
          <w:left w:val="nil"/>
          <w:bottom w:val="nil"/>
          <w:right w:val="nil"/>
          <w:between w:val="nil"/>
        </w:pBdr>
        <w:tabs>
          <w:tab w:val="left" w:pos="1800"/>
          <w:tab w:val="left" w:pos="1890"/>
        </w:tabs>
        <w:spacing w:after="0" w:line="276" w:lineRule="auto"/>
        <w:ind w:left="450" w:hanging="450"/>
        <w:jc w:val="both"/>
        <w:rPr>
          <w:rFonts w:ascii="Times New Roman" w:hAnsi="Times New Roman" w:cs="Times New Roman"/>
          <w:b/>
          <w:bCs/>
          <w:sz w:val="24"/>
          <w:szCs w:val="24"/>
          <w:lang w:val="ro-RO"/>
        </w:rPr>
      </w:pPr>
      <w:r w:rsidRPr="002546D9">
        <w:rPr>
          <w:rFonts w:ascii="Times New Roman" w:hAnsi="Times New Roman" w:cs="Times New Roman"/>
          <w:b/>
          <w:bCs/>
          <w:sz w:val="24"/>
          <w:szCs w:val="24"/>
          <w:lang w:val="ro-RO"/>
        </w:rPr>
        <w:t>Proiectele cu cel mai mare numar de angajati</w:t>
      </w:r>
    </w:p>
    <w:p w14:paraId="712823DE" w14:textId="7D45B2DC" w:rsidR="00996B0D" w:rsidRPr="002546D9" w:rsidRDefault="00996B0D" w:rsidP="00D305EA">
      <w:pPr>
        <w:pStyle w:val="ListParagraph"/>
        <w:numPr>
          <w:ilvl w:val="3"/>
          <w:numId w:val="3"/>
        </w:numPr>
        <w:pBdr>
          <w:top w:val="nil"/>
          <w:left w:val="nil"/>
          <w:bottom w:val="nil"/>
          <w:right w:val="nil"/>
          <w:between w:val="nil"/>
        </w:pBdr>
        <w:tabs>
          <w:tab w:val="left" w:pos="1800"/>
          <w:tab w:val="left" w:pos="1890"/>
        </w:tabs>
        <w:spacing w:after="0" w:line="276" w:lineRule="auto"/>
        <w:ind w:left="450" w:hanging="45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Proiectele care au cel mai mare punctaj la Capitolul 1 - Criteriul 1 Descrierea afacerii și a strategiei de implementare a Planului de afaceri</w:t>
      </w:r>
    </w:p>
    <w:p w14:paraId="6CE3E143" w14:textId="390F33A7" w:rsidR="00996B0D" w:rsidRPr="002546D9" w:rsidRDefault="00996B0D" w:rsidP="00D305EA">
      <w:pPr>
        <w:pStyle w:val="ListParagraph"/>
        <w:numPr>
          <w:ilvl w:val="3"/>
          <w:numId w:val="3"/>
        </w:numPr>
        <w:pBdr>
          <w:top w:val="nil"/>
          <w:left w:val="nil"/>
          <w:bottom w:val="nil"/>
          <w:right w:val="nil"/>
          <w:between w:val="nil"/>
        </w:pBdr>
        <w:tabs>
          <w:tab w:val="left" w:pos="1800"/>
          <w:tab w:val="left" w:pos="1890"/>
        </w:tabs>
        <w:spacing w:after="0" w:line="276" w:lineRule="auto"/>
        <w:ind w:left="450" w:hanging="45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lastRenderedPageBreak/>
        <w:t>La punctaj egal la Capitolul 1 - Criteriul 1, proiectele care au cel mai mare punctaj la Capitolul 2 - Criteriul 3 Analiza pieței de desfacere și a concurenței</w:t>
      </w:r>
    </w:p>
    <w:p w14:paraId="173D4D96" w14:textId="363F6AFC" w:rsidR="00996B0D" w:rsidRPr="002546D9" w:rsidRDefault="00996B0D" w:rsidP="00D305EA">
      <w:pPr>
        <w:pStyle w:val="ListParagraph"/>
        <w:numPr>
          <w:ilvl w:val="3"/>
          <w:numId w:val="3"/>
        </w:numPr>
        <w:pBdr>
          <w:top w:val="nil"/>
          <w:left w:val="nil"/>
          <w:bottom w:val="nil"/>
          <w:right w:val="nil"/>
          <w:between w:val="nil"/>
        </w:pBdr>
        <w:tabs>
          <w:tab w:val="left" w:pos="1800"/>
          <w:tab w:val="left" w:pos="1890"/>
        </w:tabs>
        <w:spacing w:after="0" w:line="276" w:lineRule="auto"/>
        <w:ind w:left="450" w:hanging="45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La punctaj egal la Capitolul 2 - Criteriul 3 , proiectele care au cel mai mare punctaj la Capitolul 3 - Criteriul 8 - Descrierea fluxului tehnologic aferente produselor/serviciilor/ lucrărilor</w:t>
      </w:r>
    </w:p>
    <w:p w14:paraId="2C5A6FB1" w14:textId="77777777" w:rsidR="0091788F" w:rsidRPr="002546D9" w:rsidRDefault="0091788F" w:rsidP="0091788F">
      <w:pPr>
        <w:pBdr>
          <w:top w:val="nil"/>
          <w:left w:val="nil"/>
          <w:bottom w:val="nil"/>
          <w:right w:val="nil"/>
          <w:between w:val="nil"/>
        </w:pBdr>
        <w:spacing w:after="0" w:line="276" w:lineRule="auto"/>
        <w:ind w:left="491"/>
        <w:jc w:val="both"/>
        <w:rPr>
          <w:rFonts w:ascii="Times New Roman" w:hAnsi="Times New Roman" w:cs="Times New Roman"/>
          <w:sz w:val="24"/>
          <w:szCs w:val="24"/>
          <w:lang w:val="ro-RO"/>
        </w:rPr>
      </w:pPr>
    </w:p>
    <w:p w14:paraId="57767FA0" w14:textId="77777777" w:rsidR="00AB7865" w:rsidRPr="002546D9" w:rsidRDefault="00AB7865" w:rsidP="00F7709F">
      <w:pPr>
        <w:pStyle w:val="ListParagraph"/>
        <w:pBdr>
          <w:top w:val="nil"/>
          <w:left w:val="nil"/>
          <w:bottom w:val="nil"/>
          <w:right w:val="nil"/>
          <w:between w:val="nil"/>
        </w:pBdr>
        <w:spacing w:after="0" w:line="276" w:lineRule="auto"/>
        <w:ind w:left="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Ordinea evaluării proiectelor în etapa de evaluare tehnico-financiară este ordinea în care proiectele au fost înregistrate.</w:t>
      </w:r>
    </w:p>
    <w:p w14:paraId="780AF490" w14:textId="70F8D991"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Pe durata evaluarii tehnico-financiare membrii comisiei de evaluare pot solicita o singura dată clarificări cu privire la dosarul de finanțare evaluat. Solicitantul va trimite în termen de 3 zile lucrătoare răspunsul la solicitarea de clarificări, pe email la adres</w:t>
      </w:r>
      <w:r w:rsidR="00AB79CF">
        <w:rPr>
          <w:rFonts w:ascii="Times New Roman" w:hAnsi="Times New Roman" w:cs="Times New Roman"/>
          <w:sz w:val="24"/>
          <w:szCs w:val="24"/>
          <w:lang w:val="ro-RO"/>
        </w:rPr>
        <w:t xml:space="preserve">a </w:t>
      </w:r>
      <w:hyperlink r:id="rId15" w:history="1">
        <w:r w:rsidR="00AB79CF" w:rsidRPr="00586C75">
          <w:rPr>
            <w:rStyle w:val="Hyperlink"/>
            <w:rFonts w:ascii="Times New Roman" w:hAnsi="Times New Roman" w:cs="Times New Roman"/>
            <w:sz w:val="24"/>
            <w:szCs w:val="24"/>
            <w:lang w:val="ro-RO"/>
          </w:rPr>
          <w:t>galsiretmoldova@gmail.com</w:t>
        </w:r>
      </w:hyperlink>
      <w:r w:rsidR="00AB79CF">
        <w:rPr>
          <w:rFonts w:ascii="Times New Roman" w:hAnsi="Times New Roman" w:cs="Times New Roman"/>
          <w:sz w:val="24"/>
          <w:szCs w:val="24"/>
          <w:lang w:val="ro-RO"/>
        </w:rPr>
        <w:t xml:space="preserve"> s</w:t>
      </w:r>
      <w:r w:rsidR="00B66B9B">
        <w:rPr>
          <w:rFonts w:ascii="Times New Roman" w:hAnsi="Times New Roman" w:cs="Times New Roman"/>
          <w:sz w:val="24"/>
          <w:szCs w:val="24"/>
          <w:lang w:val="ro-RO"/>
        </w:rPr>
        <w:t>au va depune în format letric, la sediul GAL SIRET- MOLDOVA, în intervalul orar 08:-12:00</w:t>
      </w:r>
      <w:hyperlink r:id="rId16" w:history="1"/>
      <w:r w:rsidRPr="002546D9">
        <w:rPr>
          <w:rFonts w:ascii="Times New Roman" w:hAnsi="Times New Roman" w:cs="Times New Roman"/>
          <w:sz w:val="24"/>
          <w:szCs w:val="24"/>
          <w:lang w:val="ro-RO"/>
        </w:rPr>
        <w:t>. În cazul lipsei unui raspuns în termenul stabilit, evaluarea se va face în baza informațiilor si documentelor existente.</w:t>
      </w:r>
    </w:p>
    <w:p w14:paraId="5755378A" w14:textId="03E4F7FD"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Acordarea punctajului se face în funcție de informațile existente în cadrul dosarului planului de afaceri și a informațiilor suplimentare oferite de solicitanți în urma clarificărilor cerute de către comisia de evaluare.</w:t>
      </w:r>
    </w:p>
    <w:p w14:paraId="7B409374"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Rezultatul procesului de evaluare tehnico-economică se comunică candidatului prin e-mail. Solicitantul/aplicantul/candidatul poate contesta rezultatul etapei de evaluare tehnico-economică în termen de 3 zile de la primirea rezultatului. Contestația se va depune:</w:t>
      </w:r>
    </w:p>
    <w:p w14:paraId="7765BFAD" w14:textId="2D49B44D"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prin email, la adresa </w:t>
      </w:r>
      <w:hyperlink r:id="rId17" w:history="1">
        <w:r w:rsidR="00415D3E" w:rsidRPr="002546D9">
          <w:rPr>
            <w:rStyle w:val="Hyperlink"/>
            <w:rFonts w:ascii="Times New Roman" w:hAnsi="Times New Roman" w:cs="Times New Roman"/>
            <w:sz w:val="24"/>
            <w:szCs w:val="24"/>
            <w:lang w:val="ro-RO"/>
          </w:rPr>
          <w:t>galsiretmoldova@gmail.com</w:t>
        </w:r>
      </w:hyperlink>
      <w:r w:rsidR="00415D3E" w:rsidRPr="002546D9">
        <w:rPr>
          <w:rFonts w:ascii="Times New Roman" w:hAnsi="Times New Roman" w:cs="Times New Roman"/>
          <w:sz w:val="24"/>
          <w:szCs w:val="24"/>
          <w:u w:val="single"/>
          <w:lang w:val="ro-RO"/>
        </w:rPr>
        <w:t xml:space="preserve"> </w:t>
      </w:r>
      <w:r w:rsidRPr="002546D9">
        <w:rPr>
          <w:rFonts w:ascii="Times New Roman" w:hAnsi="Times New Roman" w:cs="Times New Roman"/>
          <w:sz w:val="24"/>
          <w:szCs w:val="24"/>
          <w:lang w:val="ro-RO"/>
        </w:rPr>
        <w:t xml:space="preserve"> sau</w:t>
      </w:r>
    </w:p>
    <w:p w14:paraId="1577377A"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-la sediul Asociației Gal SIRET-MOLDOVA</w:t>
      </w:r>
      <w:r w:rsidRPr="002546D9">
        <w:rPr>
          <w:rFonts w:ascii="Times New Roman" w:hAnsi="Times New Roman" w:cs="Times New Roman"/>
          <w:b/>
          <w:iCs/>
          <w:sz w:val="24"/>
          <w:szCs w:val="24"/>
          <w:lang w:val="ro-RO" w:eastAsia="sk-SK"/>
        </w:rPr>
        <w:t xml:space="preserve"> </w:t>
      </w:r>
      <w:r w:rsidRPr="002546D9">
        <w:rPr>
          <w:rFonts w:ascii="Times New Roman" w:hAnsi="Times New Roman" w:cs="Times New Roman"/>
          <w:bCs/>
          <w:iCs/>
          <w:sz w:val="24"/>
          <w:szCs w:val="24"/>
          <w:lang w:val="ro-RO" w:eastAsia="sk-SK"/>
        </w:rPr>
        <w:t>în Sat Lespezi, comuna Lespezi, jud Iași, codul fiscal 33282692</w:t>
      </w:r>
    </w:p>
    <w:p w14:paraId="1997FEE4"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Proiectele cu un punctaj mai mic de 50 puncte la etapa de evaluare tehnico-economică sunt considerate RESPINSE.</w:t>
      </w:r>
    </w:p>
    <w:p w14:paraId="771A33D0"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Dacă pe parcursul evaluarii tehnico-financiare se constata că dosarul Planului de afaceri nu este eligibil, acesta este respins.</w:t>
      </w:r>
    </w:p>
    <w:p w14:paraId="43429B3D"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b/>
          <w:sz w:val="24"/>
          <w:szCs w:val="24"/>
          <w:u w:val="single"/>
          <w:lang w:val="ro-RO"/>
        </w:rPr>
      </w:pPr>
    </w:p>
    <w:p w14:paraId="6D4A438E"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b/>
          <w:sz w:val="24"/>
          <w:szCs w:val="24"/>
          <w:u w:val="single"/>
          <w:lang w:val="ro-RO"/>
        </w:rPr>
      </w:pPr>
      <w:r w:rsidRPr="002546D9">
        <w:rPr>
          <w:rFonts w:ascii="Times New Roman" w:hAnsi="Times New Roman" w:cs="Times New Roman"/>
          <w:b/>
          <w:sz w:val="24"/>
          <w:szCs w:val="24"/>
          <w:u w:val="single"/>
          <w:lang w:val="ro-RO"/>
        </w:rPr>
        <w:t>COMUNICĂRI</w:t>
      </w:r>
    </w:p>
    <w:p w14:paraId="550E9AF7"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Canale de comunicare oficiale agreate: </w:t>
      </w:r>
    </w:p>
    <w:p w14:paraId="2C5BE3A7"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w:t>
      </w:r>
      <w:r w:rsidRPr="002546D9">
        <w:rPr>
          <w:rFonts w:ascii="Times New Roman" w:hAnsi="Times New Roman" w:cs="Times New Roman"/>
          <w:sz w:val="24"/>
          <w:szCs w:val="24"/>
          <w:lang w:val="ro-RO"/>
        </w:rPr>
        <w:tab/>
        <w:t xml:space="preserve">E-mail, </w:t>
      </w:r>
    </w:p>
    <w:p w14:paraId="5C39430D"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w:t>
      </w:r>
      <w:r w:rsidRPr="002546D9">
        <w:rPr>
          <w:rFonts w:ascii="Times New Roman" w:hAnsi="Times New Roman" w:cs="Times New Roman"/>
          <w:sz w:val="24"/>
          <w:szCs w:val="24"/>
          <w:lang w:val="ro-RO"/>
        </w:rPr>
        <w:tab/>
        <w:t>Poșta</w:t>
      </w:r>
    </w:p>
    <w:p w14:paraId="1BCE2B35"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Deoarece comunicarea prin mijloace electronice este ușor accesibilă vom acorda o atenție deosebita acestui mijloc de comunicare, care va fi utilizat cu preponderență:</w:t>
      </w:r>
    </w:p>
    <w:p w14:paraId="4F5C4FCB"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Fiecare beneficiar are obligația să anunțe/notifice o adresa de e-mail validă, prin intermediul căreia se va realiza transmiterea de informații.</w:t>
      </w:r>
    </w:p>
    <w:p w14:paraId="236DF9C9" w14:textId="664C6D0D"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w:t>
      </w:r>
      <w:r w:rsidR="00F84960" w:rsidRPr="002546D9">
        <w:rPr>
          <w:rFonts w:ascii="Times New Roman" w:hAnsi="Times New Roman" w:cs="Times New Roman"/>
          <w:sz w:val="24"/>
          <w:szCs w:val="24"/>
          <w:lang w:val="ro-RO"/>
        </w:rPr>
        <w:t xml:space="preserve"> </w:t>
      </w:r>
      <w:r w:rsidRPr="002546D9">
        <w:rPr>
          <w:rFonts w:ascii="Times New Roman" w:hAnsi="Times New Roman" w:cs="Times New Roman"/>
          <w:sz w:val="24"/>
          <w:szCs w:val="24"/>
          <w:lang w:val="ro-RO"/>
        </w:rPr>
        <w:t>Toate mesajele primire/respectiv transmise de la aceste adrese de e-mail vor fi considerare corespondență oficială</w:t>
      </w:r>
    </w:p>
    <w:p w14:paraId="4D146218" w14:textId="71D277DE"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Aceste mesaje trebuie tratate cu toată atenția cuvenită, trebuie păstrate și arhivate corespunzător</w:t>
      </w:r>
      <w:r w:rsidR="00E871E5" w:rsidRPr="002546D9">
        <w:rPr>
          <w:rFonts w:ascii="Times New Roman" w:hAnsi="Times New Roman" w:cs="Times New Roman"/>
          <w:sz w:val="24"/>
          <w:szCs w:val="24"/>
          <w:lang w:val="ro-RO"/>
        </w:rPr>
        <w:t>.</w:t>
      </w:r>
    </w:p>
    <w:p w14:paraId="220416E6"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lastRenderedPageBreak/>
        <w:t xml:space="preserve">Este obligația fiecărei părți să verifice adresa de email anunțată - în mod sistematic (zilnic). Dacă adresa de email are un modul de Spam este necesar sa fie verificat si acest modul. </w:t>
      </w:r>
    </w:p>
    <w:p w14:paraId="11EF49C7"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În comunicare oficială, nu poate fi invocată ca justificare lipsa de informare ca urmare a faptului că:</w:t>
      </w:r>
    </w:p>
    <w:p w14:paraId="23EE1111"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w:t>
      </w:r>
      <w:r w:rsidRPr="002546D9">
        <w:rPr>
          <w:rFonts w:ascii="Times New Roman" w:hAnsi="Times New Roman" w:cs="Times New Roman"/>
          <w:sz w:val="24"/>
          <w:szCs w:val="24"/>
          <w:lang w:val="ro-RO"/>
        </w:rPr>
        <w:tab/>
        <w:t xml:space="preserve">adresa de email nu a fost verificată la timp, </w:t>
      </w:r>
    </w:p>
    <w:p w14:paraId="7F116E5F"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w:t>
      </w:r>
      <w:r w:rsidRPr="002546D9">
        <w:rPr>
          <w:rFonts w:ascii="Times New Roman" w:hAnsi="Times New Roman" w:cs="Times New Roman"/>
          <w:sz w:val="24"/>
          <w:szCs w:val="24"/>
          <w:lang w:val="ro-RO"/>
        </w:rPr>
        <w:tab/>
        <w:t xml:space="preserve">beneficiarul adresei nu a avut acces la internet sau mai ales că mesajul a ajuns în spam și nu a fost vizualizat datorită acestui aspect.  </w:t>
      </w:r>
    </w:p>
    <w:p w14:paraId="5AC4315D" w14:textId="4DD0B0BD"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Dacă o adresă de email nu funcționează în mod corespunzător este datoria parților, implicate </w:t>
      </w:r>
      <w:r w:rsidR="009D3F0E" w:rsidRPr="002546D9">
        <w:rPr>
          <w:rFonts w:ascii="Times New Roman" w:hAnsi="Times New Roman" w:cs="Times New Roman"/>
          <w:sz w:val="24"/>
          <w:szCs w:val="24"/>
          <w:lang w:val="ro-RO"/>
        </w:rPr>
        <w:t>î</w:t>
      </w:r>
      <w:r w:rsidRPr="002546D9">
        <w:rPr>
          <w:rFonts w:ascii="Times New Roman" w:hAnsi="Times New Roman" w:cs="Times New Roman"/>
          <w:sz w:val="24"/>
          <w:szCs w:val="24"/>
          <w:lang w:val="ro-RO"/>
        </w:rPr>
        <w:t xml:space="preserve">n comunicare, sa anunțe o nouă adresă unde comunicarea poate fi realizata </w:t>
      </w:r>
      <w:r w:rsidR="009D3F0E" w:rsidRPr="002546D9">
        <w:rPr>
          <w:rFonts w:ascii="Times New Roman" w:hAnsi="Times New Roman" w:cs="Times New Roman"/>
          <w:sz w:val="24"/>
          <w:szCs w:val="24"/>
          <w:lang w:val="ro-RO"/>
        </w:rPr>
        <w:t>î</w:t>
      </w:r>
      <w:r w:rsidRPr="002546D9">
        <w:rPr>
          <w:rFonts w:ascii="Times New Roman" w:hAnsi="Times New Roman" w:cs="Times New Roman"/>
          <w:sz w:val="24"/>
          <w:szCs w:val="24"/>
          <w:lang w:val="ro-RO"/>
        </w:rPr>
        <w:t xml:space="preserve">n condiții corespunzătoare. O situație comună, întâlnită în practică este atunci când capacitatea emailului destinatarului a ajuns la limită – este datoria fiecărei părți să se asigure că adresa proprie de mail este complet funcțională.  </w:t>
      </w:r>
    </w:p>
    <w:p w14:paraId="33A6AA8E"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b/>
        <w:t xml:space="preserve">Toate mesajele trebuie să îndeplinească următoarele cerințe de formă:  </w:t>
      </w:r>
    </w:p>
    <w:p w14:paraId="1BE9E766"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w:t>
      </w:r>
      <w:r w:rsidRPr="002546D9">
        <w:rPr>
          <w:rFonts w:ascii="Times New Roman" w:hAnsi="Times New Roman" w:cs="Times New Roman"/>
          <w:sz w:val="24"/>
          <w:szCs w:val="24"/>
          <w:lang w:val="ro-RO"/>
        </w:rPr>
        <w:tab/>
        <w:t xml:space="preserve">să fie completată rubrica subiect – subiectul trebuie să fie scurt si relevant pentru scopul comunicării. </w:t>
      </w:r>
    </w:p>
    <w:p w14:paraId="775EF76A" w14:textId="4A448BB4"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w:t>
      </w:r>
      <w:r w:rsidRPr="002546D9">
        <w:rPr>
          <w:rFonts w:ascii="Times New Roman" w:hAnsi="Times New Roman" w:cs="Times New Roman"/>
          <w:sz w:val="24"/>
          <w:szCs w:val="24"/>
          <w:lang w:val="ro-RO"/>
        </w:rPr>
        <w:tab/>
        <w:t>s</w:t>
      </w:r>
      <w:r w:rsidR="009D3F0E" w:rsidRPr="002546D9">
        <w:rPr>
          <w:rFonts w:ascii="Times New Roman" w:hAnsi="Times New Roman" w:cs="Times New Roman"/>
          <w:sz w:val="24"/>
          <w:szCs w:val="24"/>
          <w:lang w:val="ro-RO"/>
        </w:rPr>
        <w:t>ă</w:t>
      </w:r>
      <w:r w:rsidRPr="002546D9">
        <w:rPr>
          <w:rFonts w:ascii="Times New Roman" w:hAnsi="Times New Roman" w:cs="Times New Roman"/>
          <w:sz w:val="24"/>
          <w:szCs w:val="24"/>
          <w:lang w:val="ro-RO"/>
        </w:rPr>
        <w:t xml:space="preserve"> conțină în corpul e-mailului un titlul/referință cu trimitere directa la speța în cauză (exemplu: Ref: ID Aplicație  - Solicitare de informații cu privire la achiziția de echipamente),</w:t>
      </w:r>
    </w:p>
    <w:p w14:paraId="114682AA"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w:t>
      </w:r>
      <w:r w:rsidRPr="002546D9">
        <w:rPr>
          <w:rFonts w:ascii="Times New Roman" w:hAnsi="Times New Roman" w:cs="Times New Roman"/>
          <w:sz w:val="24"/>
          <w:szCs w:val="24"/>
          <w:lang w:val="ro-RO"/>
        </w:rPr>
        <w:tab/>
        <w:t xml:space="preserve">să fie precizată persoana căreia i se adresează sau care este responsabilă de soluționarea aspectelor semnalate, furnizarea informațiilor solicitate – dacă este posibil, </w:t>
      </w:r>
    </w:p>
    <w:p w14:paraId="590F6FA0"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w:t>
      </w:r>
      <w:r w:rsidRPr="002546D9">
        <w:rPr>
          <w:rFonts w:ascii="Times New Roman" w:hAnsi="Times New Roman" w:cs="Times New Roman"/>
          <w:sz w:val="24"/>
          <w:szCs w:val="24"/>
          <w:lang w:val="ro-RO"/>
        </w:rPr>
        <w:tab/>
        <w:t xml:space="preserve">textul comunicării să fie la subiect, cuprinzător pentru problematica în cauză dar concis și clar,  </w:t>
      </w:r>
    </w:p>
    <w:p w14:paraId="403A2BFC"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w:t>
      </w:r>
      <w:r w:rsidRPr="002546D9">
        <w:rPr>
          <w:rFonts w:ascii="Times New Roman" w:hAnsi="Times New Roman" w:cs="Times New Roman"/>
          <w:sz w:val="24"/>
          <w:szCs w:val="24"/>
          <w:lang w:val="ro-RO"/>
        </w:rPr>
        <w:tab/>
        <w:t>emailul să fie semnat la final (numele si prenumele corespondentului) si eventual să conțină un număr de telefon.</w:t>
      </w:r>
    </w:p>
    <w:p w14:paraId="12B63ABE"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p>
    <w:p w14:paraId="73F8367B" w14:textId="4798B524"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p>
    <w:p w14:paraId="486A13EC" w14:textId="288B2984" w:rsidR="00996B0D" w:rsidRPr="002546D9" w:rsidRDefault="00996B0D"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p>
    <w:p w14:paraId="7DC46C30" w14:textId="5ED31D87" w:rsidR="00996B0D" w:rsidRPr="002546D9" w:rsidRDefault="00996B0D"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p>
    <w:p w14:paraId="6420A932" w14:textId="77777777" w:rsidR="00996B0D" w:rsidRPr="002546D9" w:rsidRDefault="00996B0D"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p>
    <w:p w14:paraId="144EF403" w14:textId="77777777" w:rsidR="00AB7865" w:rsidRPr="002546D9" w:rsidRDefault="00AB7865" w:rsidP="00F7709F">
      <w:pPr>
        <w:pStyle w:val="lavi-subcapitole"/>
        <w:spacing w:line="276" w:lineRule="auto"/>
        <w:rPr>
          <w:rFonts w:ascii="Times New Roman" w:hAnsi="Times New Roman" w:cs="Times New Roman"/>
          <w:sz w:val="24"/>
          <w:szCs w:val="24"/>
        </w:rPr>
      </w:pPr>
      <w:bookmarkStart w:id="32" w:name="_Toc75350896"/>
      <w:r w:rsidRPr="002546D9">
        <w:rPr>
          <w:rFonts w:ascii="Times New Roman" w:hAnsi="Times New Roman" w:cs="Times New Roman"/>
          <w:sz w:val="24"/>
          <w:szCs w:val="24"/>
        </w:rPr>
        <w:t>2.4 FINALIZAREA PROCESULUI DE EVALUARE</w:t>
      </w:r>
      <w:bookmarkEnd w:id="32"/>
    </w:p>
    <w:p w14:paraId="33F3DD26"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Procesul de evaluare al unui proiect calificat se consideră încheiat dupa parcurgerea tuturor etapelor de evaluare (administrativă și a eligibilitații si tehnico-economică).</w:t>
      </w:r>
    </w:p>
    <w:p w14:paraId="2D77CE47"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În urma etapei de evaluare, un proiect poate obține maxim 100 de puncte. </w:t>
      </w:r>
    </w:p>
    <w:p w14:paraId="68313A9B"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Proiectele care obțin mai puțin de 50 de puncte vor fi eliminate din procesul de evaluare si nu vor intra în etapa de stabilire a clasamentului final.</w:t>
      </w:r>
    </w:p>
    <w:p w14:paraId="43A22AB8"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Comisia va întocmi un Raport final ce va conține punctajele stabilite pentru fiecare proiect analizat în urma parcurgerii tuturor etapelor de evaluare, o listă cu proiectele respinse și un clasament ținând cont de regulile de departajare stabilite. </w:t>
      </w:r>
    </w:p>
    <w:p w14:paraId="62FD5E1D" w14:textId="77777777" w:rsidR="009B5A65" w:rsidRPr="002546D9" w:rsidRDefault="009B5A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216FCA0B" w14:textId="77777777" w:rsidR="00AB7865" w:rsidRPr="002546D9" w:rsidRDefault="00AB7865" w:rsidP="00F7709F">
      <w:pPr>
        <w:spacing w:after="0" w:line="276" w:lineRule="auto"/>
        <w:rPr>
          <w:rFonts w:ascii="Times New Roman" w:hAnsi="Times New Roman" w:cs="Times New Roman"/>
          <w:i/>
          <w:sz w:val="24"/>
          <w:szCs w:val="24"/>
          <w:u w:val="single"/>
          <w:lang w:val="ro-RO"/>
        </w:rPr>
      </w:pPr>
      <w:r w:rsidRPr="002546D9">
        <w:rPr>
          <w:rFonts w:ascii="Times New Roman" w:hAnsi="Times New Roman" w:cs="Times New Roman"/>
          <w:i/>
          <w:sz w:val="24"/>
          <w:szCs w:val="24"/>
          <w:u w:val="single"/>
          <w:lang w:val="ro-RO"/>
        </w:rPr>
        <w:t>Publicarea si comunicarea rezultatelor</w:t>
      </w:r>
    </w:p>
    <w:p w14:paraId="58A6C6B6"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lastRenderedPageBreak/>
        <w:t>Rezultatele procesului de evaluare, după aprobarea rapoartelor de evaluare de către comisie, se vor comunica candidaților prin următoarele căi:</w:t>
      </w:r>
    </w:p>
    <w:p w14:paraId="11220F3C" w14:textId="6B121A09" w:rsidR="00AB7865" w:rsidRPr="002546D9" w:rsidRDefault="00AB7865" w:rsidP="00D305EA">
      <w:pPr>
        <w:numPr>
          <w:ilvl w:val="0"/>
          <w:numId w:val="7"/>
        </w:num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Prin afișare pe pagina de internet a </w:t>
      </w:r>
      <w:r w:rsidRPr="002546D9">
        <w:rPr>
          <w:rFonts w:ascii="Times New Roman" w:hAnsi="Times New Roman" w:cs="Times New Roman"/>
          <w:b/>
          <w:sz w:val="24"/>
          <w:szCs w:val="24"/>
          <w:lang w:val="ro-RO"/>
        </w:rPr>
        <w:t>Beneficiar</w:t>
      </w:r>
      <w:r w:rsidR="00AB79CF">
        <w:rPr>
          <w:rFonts w:ascii="Times New Roman" w:hAnsi="Times New Roman" w:cs="Times New Roman"/>
          <w:b/>
          <w:sz w:val="24"/>
          <w:szCs w:val="24"/>
          <w:lang w:val="ro-RO"/>
        </w:rPr>
        <w:t xml:space="preserve">ului </w:t>
      </w:r>
      <w:r w:rsidRPr="002546D9">
        <w:rPr>
          <w:rFonts w:ascii="Times New Roman" w:hAnsi="Times New Roman" w:cs="Times New Roman"/>
          <w:b/>
          <w:sz w:val="24"/>
          <w:szCs w:val="24"/>
          <w:lang w:val="ro-RO"/>
        </w:rPr>
        <w:t>finanţării nerambursabile (UAT COTNARI)</w:t>
      </w:r>
      <w:r w:rsidR="00AB79CF">
        <w:rPr>
          <w:rFonts w:ascii="Times New Roman" w:hAnsi="Times New Roman" w:cs="Times New Roman"/>
          <w:b/>
          <w:sz w:val="24"/>
          <w:szCs w:val="24"/>
          <w:lang w:val="ro-RO"/>
        </w:rPr>
        <w:t xml:space="preserve"> </w:t>
      </w:r>
      <w:r w:rsidRPr="002546D9">
        <w:rPr>
          <w:rFonts w:ascii="Times New Roman" w:hAnsi="Times New Roman" w:cs="Times New Roman"/>
          <w:sz w:val="24"/>
          <w:szCs w:val="24"/>
          <w:lang w:val="ro-RO"/>
        </w:rPr>
        <w:t>și</w:t>
      </w:r>
      <w:r w:rsidR="00AB79CF">
        <w:rPr>
          <w:rFonts w:ascii="Times New Roman" w:hAnsi="Times New Roman" w:cs="Times New Roman"/>
          <w:sz w:val="24"/>
          <w:szCs w:val="24"/>
          <w:lang w:val="ro-RO"/>
        </w:rPr>
        <w:t xml:space="preserve"> a </w:t>
      </w:r>
      <w:r w:rsidRPr="002546D9">
        <w:rPr>
          <w:rFonts w:ascii="Times New Roman" w:hAnsi="Times New Roman" w:cs="Times New Roman"/>
          <w:sz w:val="24"/>
          <w:szCs w:val="24"/>
          <w:lang w:val="ro-RO"/>
        </w:rPr>
        <w:t>Asociației Gal SIRET-MOLDOVA</w:t>
      </w:r>
    </w:p>
    <w:p w14:paraId="62AF1F7A" w14:textId="77777777" w:rsidR="00AB7865" w:rsidRPr="002546D9" w:rsidRDefault="00AB7865" w:rsidP="00D305EA">
      <w:pPr>
        <w:numPr>
          <w:ilvl w:val="0"/>
          <w:numId w:val="7"/>
        </w:num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Comunicare scrisă transmisă prin email.</w:t>
      </w:r>
    </w:p>
    <w:p w14:paraId="73576B60"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Prin finalizarea procesului de evaluare se întelege evaluarea ultimului proiect înscris în concurs.</w:t>
      </w:r>
    </w:p>
    <w:p w14:paraId="7BBF3CD4"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b/>
          <w:sz w:val="24"/>
          <w:szCs w:val="24"/>
          <w:u w:val="single"/>
          <w:lang w:val="ro-RO"/>
        </w:rPr>
      </w:pPr>
      <w:r w:rsidRPr="002546D9">
        <w:rPr>
          <w:rFonts w:ascii="Times New Roman" w:hAnsi="Times New Roman" w:cs="Times New Roman"/>
          <w:sz w:val="24"/>
          <w:szCs w:val="24"/>
          <w:lang w:val="ro-RO"/>
        </w:rPr>
        <w:t>Contestarea punctajului se va face în scris în termen de 1 zi după publicarea rezultatelor, prin transmiterea unei contestații la care se atașează documentului de evaluare primit de candidat</w:t>
      </w:r>
      <w:r w:rsidRPr="002546D9">
        <w:rPr>
          <w:rFonts w:ascii="Times New Roman" w:hAnsi="Times New Roman" w:cs="Times New Roman"/>
          <w:b/>
          <w:sz w:val="24"/>
          <w:szCs w:val="24"/>
          <w:lang w:val="ro-RO"/>
        </w:rPr>
        <w:t xml:space="preserve">. </w:t>
      </w:r>
      <w:r w:rsidRPr="002546D9">
        <w:rPr>
          <w:rFonts w:ascii="Times New Roman" w:hAnsi="Times New Roman" w:cs="Times New Roman"/>
          <w:sz w:val="24"/>
          <w:szCs w:val="24"/>
          <w:lang w:val="ro-RO"/>
        </w:rPr>
        <w:t>Contestația se va transmite prin email la adresa galsiretmoldova@gmail.com</w:t>
      </w:r>
    </w:p>
    <w:p w14:paraId="728D9410" w14:textId="4907AA9A"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sz w:val="24"/>
          <w:szCs w:val="24"/>
          <w:u w:val="single"/>
          <w:lang w:val="ro-RO"/>
        </w:rPr>
        <w:t>Atenție:</w:t>
      </w:r>
      <w:r w:rsidRPr="002546D9">
        <w:rPr>
          <w:rFonts w:ascii="Times New Roman" w:hAnsi="Times New Roman" w:cs="Times New Roman"/>
          <w:sz w:val="24"/>
          <w:szCs w:val="24"/>
          <w:lang w:val="ro-RO"/>
        </w:rPr>
        <w:t xml:space="preserve"> în aceasta fază nu se poate contesta punctajul acordat </w:t>
      </w:r>
      <w:r w:rsidR="009D3F0E" w:rsidRPr="002546D9">
        <w:rPr>
          <w:rFonts w:ascii="Times New Roman" w:hAnsi="Times New Roman" w:cs="Times New Roman"/>
          <w:sz w:val="24"/>
          <w:szCs w:val="24"/>
          <w:lang w:val="ro-RO"/>
        </w:rPr>
        <w:t>în</w:t>
      </w:r>
      <w:r w:rsidRPr="002546D9">
        <w:rPr>
          <w:rFonts w:ascii="Times New Roman" w:hAnsi="Times New Roman" w:cs="Times New Roman"/>
          <w:sz w:val="24"/>
          <w:szCs w:val="24"/>
          <w:lang w:val="ro-RO"/>
        </w:rPr>
        <w:t xml:space="preserve"> etapa de evaluare tehnico-economică. În această fază se pot contesta strict rezultatele privind clasamentul final în vederea selecției la finanțare și a listei de rezervă a proiectelor.</w:t>
      </w:r>
    </w:p>
    <w:p w14:paraId="3C761E2D"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1A7081A3" w14:textId="77777777" w:rsidR="00AB7865" w:rsidRPr="002546D9" w:rsidRDefault="00AB7865" w:rsidP="00F7709F">
      <w:pPr>
        <w:pStyle w:val="lavi-subcapitole"/>
        <w:spacing w:line="276" w:lineRule="auto"/>
        <w:rPr>
          <w:rFonts w:ascii="Times New Roman" w:hAnsi="Times New Roman" w:cs="Times New Roman"/>
          <w:sz w:val="24"/>
          <w:szCs w:val="24"/>
        </w:rPr>
      </w:pPr>
      <w:bookmarkStart w:id="33" w:name="_Toc75350897"/>
      <w:r w:rsidRPr="002546D9">
        <w:rPr>
          <w:rFonts w:ascii="Times New Roman" w:hAnsi="Times New Roman" w:cs="Times New Roman"/>
          <w:sz w:val="24"/>
          <w:szCs w:val="24"/>
        </w:rPr>
        <w:t>2.5 IERARHIZAREA ȘI SELECȚIA PLANURILOR DE AFACERI</w:t>
      </w:r>
      <w:bookmarkEnd w:id="33"/>
      <w:r w:rsidRPr="002546D9">
        <w:rPr>
          <w:rFonts w:ascii="Times New Roman" w:hAnsi="Times New Roman" w:cs="Times New Roman"/>
          <w:sz w:val="24"/>
          <w:szCs w:val="24"/>
        </w:rPr>
        <w:t xml:space="preserve"> </w:t>
      </w:r>
    </w:p>
    <w:p w14:paraId="692A0328" w14:textId="4DD32059" w:rsidR="00AB7865" w:rsidRPr="002546D9" w:rsidRDefault="009B5A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Beneficiarul finanţării nerambursabile, UAT Comuna Cotnari</w:t>
      </w:r>
      <w:r w:rsidR="00AB79CF">
        <w:rPr>
          <w:rFonts w:ascii="Times New Roman" w:hAnsi="Times New Roman" w:cs="Times New Roman"/>
          <w:sz w:val="24"/>
          <w:szCs w:val="24"/>
          <w:lang w:val="ro-RO"/>
        </w:rPr>
        <w:t xml:space="preserve"> și A</w:t>
      </w:r>
      <w:r w:rsidR="00AB7865" w:rsidRPr="002546D9">
        <w:rPr>
          <w:rFonts w:ascii="Times New Roman" w:hAnsi="Times New Roman" w:cs="Times New Roman"/>
          <w:sz w:val="24"/>
          <w:szCs w:val="24"/>
          <w:lang w:val="ro-RO"/>
        </w:rPr>
        <w:t>ociația Gal SIRET-MOLDOVA v</w:t>
      </w:r>
      <w:r w:rsidR="00AB79CF">
        <w:rPr>
          <w:rFonts w:ascii="Times New Roman" w:hAnsi="Times New Roman" w:cs="Times New Roman"/>
          <w:sz w:val="24"/>
          <w:szCs w:val="24"/>
          <w:lang w:val="ro-RO"/>
        </w:rPr>
        <w:t>or</w:t>
      </w:r>
      <w:r w:rsidR="00AB7865" w:rsidRPr="002546D9">
        <w:rPr>
          <w:rFonts w:ascii="Times New Roman" w:hAnsi="Times New Roman" w:cs="Times New Roman"/>
          <w:sz w:val="24"/>
          <w:szCs w:val="24"/>
          <w:lang w:val="ro-RO"/>
        </w:rPr>
        <w:t xml:space="preserve"> lansa un număr succesiv de apeluri de finanțare pentru planurile de afaceri.  </w:t>
      </w:r>
    </w:p>
    <w:p w14:paraId="0BC81789" w14:textId="54DC02CA" w:rsidR="00AB7865" w:rsidRPr="002546D9" w:rsidRDefault="009B5A65" w:rsidP="00F7709F">
      <w:pPr>
        <w:spacing w:after="0" w:line="276" w:lineRule="auto"/>
        <w:jc w:val="both"/>
        <w:rPr>
          <w:rFonts w:ascii="Times New Roman" w:hAnsi="Times New Roman" w:cs="Times New Roman"/>
          <w:sz w:val="24"/>
          <w:szCs w:val="24"/>
          <w:highlight w:val="yellow"/>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 xml:space="preserve">După finalizarea cursurilor de competențe antreprenoriale, se va deschide un apel de proiecte la care pot participa absolvenții grupei/grupelor respective care îndeplinesc condițiile de eligibilitate  precum și absolvenții din grupele anterioare care nu au depus planuri de afaceri, care au depus planuri de afaceri în apelurile anterioare dar nu au obținut punctajul necesar pentru a primi finanțare sau care și-au retras planurile de afaceri din competitie pentru a fi redepuse.  </w:t>
      </w:r>
    </w:p>
    <w:p w14:paraId="163B9BDE" w14:textId="0FE10F8F" w:rsidR="00AB7865" w:rsidRPr="002546D9" w:rsidRDefault="009B5A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 xml:space="preserve">Prezentul apel de proiecte este destinat absolvenților cursului </w:t>
      </w:r>
      <w:r w:rsidR="009D3F0E" w:rsidRPr="002546D9">
        <w:rPr>
          <w:rFonts w:ascii="Times New Roman" w:hAnsi="Times New Roman" w:cs="Times New Roman"/>
          <w:sz w:val="24"/>
          <w:szCs w:val="24"/>
          <w:lang w:val="ro-RO"/>
        </w:rPr>
        <w:t>de antreprenoriat.</w:t>
      </w:r>
    </w:p>
    <w:p w14:paraId="07D756DD" w14:textId="7105E5A8"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În prezentul apel de proiecte se vor selecta pentru finanţare planurile de afaceri cu cele mai bune  punctaje corespunzatoare prezentului apel (în stabilirea clasamentului final din fiecare apel vor intra </w:t>
      </w:r>
      <w:r w:rsidR="009D3F0E" w:rsidRPr="002546D9">
        <w:rPr>
          <w:rFonts w:ascii="Times New Roman" w:hAnsi="Times New Roman" w:cs="Times New Roman"/>
          <w:sz w:val="24"/>
          <w:szCs w:val="24"/>
          <w:lang w:val="ro-RO"/>
        </w:rPr>
        <w:t>ș</w:t>
      </w:r>
      <w:r w:rsidRPr="002546D9">
        <w:rPr>
          <w:rFonts w:ascii="Times New Roman" w:hAnsi="Times New Roman" w:cs="Times New Roman"/>
          <w:sz w:val="24"/>
          <w:szCs w:val="24"/>
          <w:lang w:val="ro-RO"/>
        </w:rPr>
        <w:t>i aplicațiile care nu au fost retrase din apelurile anterioare și au un punctaj de peste 50 puncte), în ordinea descrescatoare a acestora indiferent de grupa din care fac parte p</w:t>
      </w:r>
      <w:r w:rsidR="009D3F0E" w:rsidRPr="002546D9">
        <w:rPr>
          <w:rFonts w:ascii="Times New Roman" w:hAnsi="Times New Roman" w:cs="Times New Roman"/>
          <w:sz w:val="24"/>
          <w:szCs w:val="24"/>
          <w:lang w:val="ro-RO"/>
        </w:rPr>
        <w:t>â</w:t>
      </w:r>
      <w:r w:rsidRPr="002546D9">
        <w:rPr>
          <w:rFonts w:ascii="Times New Roman" w:hAnsi="Times New Roman" w:cs="Times New Roman"/>
          <w:sz w:val="24"/>
          <w:szCs w:val="24"/>
          <w:lang w:val="ro-RO"/>
        </w:rPr>
        <w:t>n</w:t>
      </w:r>
      <w:r w:rsidR="009D3F0E" w:rsidRPr="002546D9">
        <w:rPr>
          <w:rFonts w:ascii="Times New Roman" w:hAnsi="Times New Roman" w:cs="Times New Roman"/>
          <w:sz w:val="24"/>
          <w:szCs w:val="24"/>
          <w:lang w:val="ro-RO"/>
        </w:rPr>
        <w:t>ă</w:t>
      </w:r>
      <w:r w:rsidRPr="002546D9">
        <w:rPr>
          <w:rFonts w:ascii="Times New Roman" w:hAnsi="Times New Roman" w:cs="Times New Roman"/>
          <w:sz w:val="24"/>
          <w:szCs w:val="24"/>
          <w:lang w:val="ro-RO"/>
        </w:rPr>
        <w:t xml:space="preserve"> la epuizarea fondurilor disponibile.  Planurile de afaceri nefinanțate în interiorul unui apel, vor intra direct în competiția din apelul următor. După finalizarea unui apel de proiecte, planurile de afaceri nefinanțate vor putea fi retrase pentru a fi îmbunătățite </w:t>
      </w:r>
      <w:r w:rsidR="009D3F0E" w:rsidRPr="002546D9">
        <w:rPr>
          <w:rFonts w:ascii="Times New Roman" w:hAnsi="Times New Roman" w:cs="Times New Roman"/>
          <w:sz w:val="24"/>
          <w:szCs w:val="24"/>
          <w:lang w:val="ro-RO"/>
        </w:rPr>
        <w:t>ș</w:t>
      </w:r>
      <w:r w:rsidRPr="002546D9">
        <w:rPr>
          <w:rFonts w:ascii="Times New Roman" w:hAnsi="Times New Roman" w:cs="Times New Roman"/>
          <w:sz w:val="24"/>
          <w:szCs w:val="24"/>
          <w:lang w:val="ro-RO"/>
        </w:rPr>
        <w:t xml:space="preserve">i redepuse în urmatorul apel de proiecte, iar daca acestea nu sunt retrase vor intra în competiție cu punctajul obținut deja în urma evaluării. La ultimul apel de proiecte pot participa toți beneficiarii care nu au fost selectați pentru finanțare în apelurile anterioare, păstrand același punctaj dacă planul de afaceri nu a fost retras de beneficiar, sau cu un plan de afaceri îmbunătățit/nou după ce planul de afaceri depus anterior a fost retras. Un beneficiar poate depune un singur plan de afaceri în cadrul unui apel de proiecte, iar beneficiarii selectați pentru finanțare nu mai pot depune plan de afaceri în alte apeluri de proiecte ale aceleiași competiții. </w:t>
      </w:r>
    </w:p>
    <w:p w14:paraId="6B2C0D23"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Celelalte planuri de afaceri care sunt eligibile și au obtinut peste 50 puncte vor fi considerate rezerve. </w:t>
      </w:r>
    </w:p>
    <w:p w14:paraId="1400E20B" w14:textId="41A6985E" w:rsidR="00AB7865" w:rsidRPr="002546D9" w:rsidRDefault="00AB7865" w:rsidP="00F7709F">
      <w:pPr>
        <w:pBdr>
          <w:top w:val="nil"/>
          <w:left w:val="nil"/>
          <w:bottom w:val="nil"/>
          <w:right w:val="nil"/>
          <w:between w:val="nil"/>
        </w:pBdr>
        <w:spacing w:before="240" w:after="0" w:line="276" w:lineRule="auto"/>
        <w:jc w:val="both"/>
        <w:rPr>
          <w:rFonts w:ascii="Times New Roman" w:hAnsi="Times New Roman" w:cs="Times New Roman"/>
          <w:b/>
          <w:sz w:val="24"/>
          <w:szCs w:val="24"/>
          <w:lang w:val="ro-RO"/>
        </w:rPr>
      </w:pPr>
      <w:r w:rsidRPr="002546D9">
        <w:rPr>
          <w:rFonts w:ascii="Times New Roman" w:hAnsi="Times New Roman" w:cs="Times New Roman"/>
          <w:sz w:val="24"/>
          <w:szCs w:val="24"/>
          <w:lang w:val="ro-RO"/>
        </w:rPr>
        <w:lastRenderedPageBreak/>
        <w:t xml:space="preserve">În cazul în care sunt solicitări de subvenții mai mici de 72.000,00 lei, sau se înregistrează renunțări din partea beneficiarilor selectați, </w:t>
      </w:r>
      <w:r w:rsidRPr="002546D9">
        <w:rPr>
          <w:rFonts w:ascii="Times New Roman" w:hAnsi="Times New Roman" w:cs="Times New Roman"/>
          <w:b/>
          <w:sz w:val="24"/>
          <w:szCs w:val="24"/>
          <w:lang w:val="ro-RO"/>
        </w:rPr>
        <w:t xml:space="preserve">se poate finanța  parțial sau total primul plan de afaceri din lista de rezervă.  Astfel se pot finanța una sau mai multe rezerve. </w:t>
      </w:r>
    </w:p>
    <w:p w14:paraId="00EC69E3" w14:textId="77777777" w:rsidR="00AB7865" w:rsidRPr="002546D9" w:rsidRDefault="00AB7865" w:rsidP="00F7709F">
      <w:pPr>
        <w:pBdr>
          <w:top w:val="nil"/>
          <w:left w:val="nil"/>
          <w:bottom w:val="nil"/>
          <w:right w:val="nil"/>
          <w:between w:val="nil"/>
        </w:pBdr>
        <w:spacing w:before="240"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În cazul în care în cadrul unui apel nu este alocată în totalitate suma prevazută, după încheierea tuturor apelurilor se poate organiza un alt apel cu o valoare consitituită din totalul valorilor nealocate.</w:t>
      </w:r>
    </w:p>
    <w:p w14:paraId="08A6CB30"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u w:val="single"/>
          <w:lang w:val="ro-RO"/>
        </w:rPr>
      </w:pPr>
    </w:p>
    <w:p w14:paraId="01CD99E1" w14:textId="77777777" w:rsidR="00AB7865" w:rsidRPr="002546D9" w:rsidRDefault="00AB7865" w:rsidP="00F7709F">
      <w:pPr>
        <w:pStyle w:val="lavi-subcapitole"/>
        <w:spacing w:line="276" w:lineRule="auto"/>
        <w:rPr>
          <w:rFonts w:ascii="Times New Roman" w:hAnsi="Times New Roman" w:cs="Times New Roman"/>
          <w:sz w:val="24"/>
          <w:szCs w:val="24"/>
        </w:rPr>
      </w:pPr>
      <w:bookmarkStart w:id="34" w:name="_Toc75350898"/>
      <w:r w:rsidRPr="002546D9">
        <w:rPr>
          <w:rFonts w:ascii="Times New Roman" w:hAnsi="Times New Roman" w:cs="Times New Roman"/>
          <w:sz w:val="24"/>
          <w:szCs w:val="24"/>
        </w:rPr>
        <w:t>2.6 CONTESTAȚII/SOLUȚIONAREA CONTESTATȚILOR</w:t>
      </w:r>
      <w:bookmarkEnd w:id="34"/>
    </w:p>
    <w:p w14:paraId="4794F683" w14:textId="7049039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Contestația se transmite în scris la </w:t>
      </w:r>
      <w:r w:rsidR="009B5A65" w:rsidRPr="002546D9">
        <w:rPr>
          <w:rFonts w:ascii="Times New Roman" w:hAnsi="Times New Roman" w:cs="Times New Roman"/>
          <w:sz w:val="24"/>
          <w:szCs w:val="24"/>
          <w:lang w:val="ro-RO"/>
        </w:rPr>
        <w:t>sediul GAL SIRET-MOLDOVA</w:t>
      </w:r>
      <w:r w:rsidRPr="002546D9">
        <w:rPr>
          <w:rFonts w:ascii="Times New Roman" w:hAnsi="Times New Roman" w:cs="Times New Roman"/>
          <w:sz w:val="24"/>
          <w:szCs w:val="24"/>
          <w:lang w:val="ro-RO"/>
        </w:rPr>
        <w:t xml:space="preserve">, fiecarei contestații alocândui-se un număr de înregistrare sau prin email, la adresa </w:t>
      </w:r>
      <w:hyperlink r:id="rId18" w:history="1">
        <w:r w:rsidRPr="002546D9">
          <w:rPr>
            <w:rStyle w:val="Hyperlink"/>
            <w:rFonts w:ascii="Times New Roman" w:hAnsi="Times New Roman" w:cs="Times New Roman"/>
            <w:b/>
            <w:bCs/>
            <w:sz w:val="24"/>
            <w:szCs w:val="24"/>
            <w:lang w:val="ro-RO"/>
          </w:rPr>
          <w:t>galsiretmoldova@gmail.com</w:t>
        </w:r>
      </w:hyperlink>
      <w:r w:rsidRPr="002546D9">
        <w:rPr>
          <w:rFonts w:ascii="Times New Roman" w:hAnsi="Times New Roman" w:cs="Times New Roman"/>
          <w:sz w:val="24"/>
          <w:szCs w:val="24"/>
          <w:lang w:val="ro-RO"/>
        </w:rPr>
        <w:t>.</w:t>
      </w:r>
    </w:p>
    <w:p w14:paraId="38C1D067"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sz w:val="24"/>
          <w:szCs w:val="24"/>
          <w:lang w:val="ro-RO"/>
        </w:rPr>
        <w:t xml:space="preserve">Contestațiile în cadrul etapei </w:t>
      </w:r>
      <w:r w:rsidRPr="002546D9">
        <w:rPr>
          <w:rFonts w:ascii="Times New Roman" w:hAnsi="Times New Roman" w:cs="Times New Roman"/>
          <w:b/>
          <w:color w:val="000000" w:themeColor="text1"/>
          <w:sz w:val="24"/>
          <w:szCs w:val="24"/>
          <w:lang w:val="ro-RO"/>
        </w:rPr>
        <w:t xml:space="preserve">eligibilității si conformității </w:t>
      </w:r>
      <w:r w:rsidRPr="002546D9">
        <w:rPr>
          <w:rFonts w:ascii="Times New Roman" w:hAnsi="Times New Roman" w:cs="Times New Roman"/>
          <w:color w:val="000000" w:themeColor="text1"/>
          <w:sz w:val="24"/>
          <w:szCs w:val="24"/>
          <w:lang w:val="ro-RO"/>
        </w:rPr>
        <w:t xml:space="preserve">planului de afaceri vor avea ca obiect declararea neeligibilității planului de afaceri. </w:t>
      </w:r>
      <w:r w:rsidRPr="002546D9">
        <w:rPr>
          <w:rFonts w:ascii="Times New Roman" w:hAnsi="Times New Roman" w:cs="Times New Roman"/>
          <w:sz w:val="24"/>
          <w:szCs w:val="24"/>
          <w:lang w:val="ro-RO"/>
        </w:rPr>
        <w:t>Rezultatele ce nu sunt contestate în termen de 3 zile lucrătoare de la primirea rezultatului la aceasta etapă vor fi considerate finale, solicitantul/aplicantul/candidatul  pierde dreptul de a mai contesta acest rezultat în cadrul etapelor viitoare de evaluare.</w:t>
      </w:r>
    </w:p>
    <w:p w14:paraId="7E64D92E"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sz w:val="24"/>
          <w:szCs w:val="24"/>
          <w:lang w:val="ro-RO"/>
        </w:rPr>
        <w:t>Contestațiile în cadrul etapei de evaluare tehnico-economică</w:t>
      </w:r>
      <w:r w:rsidRPr="002546D9">
        <w:rPr>
          <w:rFonts w:ascii="Times New Roman" w:hAnsi="Times New Roman" w:cs="Times New Roman"/>
          <w:sz w:val="24"/>
          <w:szCs w:val="24"/>
          <w:lang w:val="ro-RO"/>
        </w:rPr>
        <w:t xml:space="preserve"> – vor avea ca obiect punctajul obținut în urma evaluării criteriilor de selecție. Rezultatele ce nu sunt contestate în termen de 3 zile lucrătoare de la primirea rezultatului la aceasta etapă vor fi considerate finale, solicitantul/aplicantul/candidatul  pierde dreptul de mai contesta acest rezultat.</w:t>
      </w:r>
    </w:p>
    <w:p w14:paraId="7DECAAC6"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sz w:val="24"/>
          <w:szCs w:val="24"/>
          <w:lang w:val="ro-RO"/>
        </w:rPr>
        <w:t>Contestațiile în cadrul stabilirii clasamentului final</w:t>
      </w:r>
      <w:r w:rsidRPr="002546D9">
        <w:rPr>
          <w:rFonts w:ascii="Times New Roman" w:hAnsi="Times New Roman" w:cs="Times New Roman"/>
          <w:sz w:val="24"/>
          <w:szCs w:val="24"/>
          <w:lang w:val="ro-RO"/>
        </w:rPr>
        <w:t xml:space="preserve"> în vederea selecției la finanțare și a listei de rezervă a proiectelor – vor avea ca obiect erorile de stabilire a clasamentului în vederea finanțării. În această fază nu se pot contesta rezultatele etapei de evaluare administrativă și a eligibilității sau a etapei de evaluare tehnico-economică. În această fază se pot contesta strict rezultatele privind clasamentul final în vederea selecției la finanțare și a listei de rezervă a proiectelor.</w:t>
      </w:r>
    </w:p>
    <w:p w14:paraId="7B6071E0"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Analiza contestației în această etapă este facută de către președintele comisiei de evaluare, iar corecturile sunt realizate direct în raportul final de selecție rezultat în urma contestațiilor. Contestarea punctajului se va face în scris în termen de 1 zi de la publicarea rezultatelor, prin transmiterea unei contestații la care se atasează documentul de evaluare primit de candidat. Clasamentul va fi actualizat, după caz. </w:t>
      </w:r>
    </w:p>
    <w:p w14:paraId="3DFD99A2" w14:textId="4FE40398" w:rsidR="00AB7865" w:rsidRPr="002546D9" w:rsidRDefault="009B5A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După finalizarea re-evaluării punctajelor contestate , pentru care contestația s-a acceptat, se întocmește un nou raport de evaluare în urma contestațiilor ce va fi adus la cunoștinț</w:t>
      </w:r>
      <w:r w:rsidR="009D3F0E" w:rsidRPr="002546D9">
        <w:rPr>
          <w:rFonts w:ascii="Times New Roman" w:hAnsi="Times New Roman" w:cs="Times New Roman"/>
          <w:sz w:val="24"/>
          <w:szCs w:val="24"/>
          <w:lang w:val="ro-RO"/>
        </w:rPr>
        <w:t>ă</w:t>
      </w:r>
      <w:r w:rsidR="00AB7865" w:rsidRPr="002546D9">
        <w:rPr>
          <w:rFonts w:ascii="Times New Roman" w:hAnsi="Times New Roman" w:cs="Times New Roman"/>
          <w:sz w:val="24"/>
          <w:szCs w:val="24"/>
          <w:lang w:val="ro-RO"/>
        </w:rPr>
        <w:t xml:space="preserve"> solicitan</w:t>
      </w:r>
      <w:r w:rsidR="009D3F0E" w:rsidRPr="002546D9">
        <w:rPr>
          <w:rFonts w:ascii="Times New Roman" w:hAnsi="Times New Roman" w:cs="Times New Roman"/>
          <w:sz w:val="24"/>
          <w:szCs w:val="24"/>
          <w:lang w:val="ro-RO"/>
        </w:rPr>
        <w:t>ț</w:t>
      </w:r>
      <w:r w:rsidR="00AB7865" w:rsidRPr="002546D9">
        <w:rPr>
          <w:rFonts w:ascii="Times New Roman" w:hAnsi="Times New Roman" w:cs="Times New Roman"/>
          <w:sz w:val="24"/>
          <w:szCs w:val="24"/>
          <w:lang w:val="ro-RO"/>
        </w:rPr>
        <w:t>ilor.</w:t>
      </w:r>
    </w:p>
    <w:p w14:paraId="0650E62B" w14:textId="7FE12B8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Dacă contestația nu este acceptată, președi</w:t>
      </w:r>
      <w:r w:rsidR="009D3F0E" w:rsidRPr="002546D9">
        <w:rPr>
          <w:rFonts w:ascii="Times New Roman" w:hAnsi="Times New Roman" w:cs="Times New Roman"/>
          <w:sz w:val="24"/>
          <w:szCs w:val="24"/>
          <w:lang w:val="ro-RO"/>
        </w:rPr>
        <w:t>nt</w:t>
      </w:r>
      <w:r w:rsidRPr="002546D9">
        <w:rPr>
          <w:rFonts w:ascii="Times New Roman" w:hAnsi="Times New Roman" w:cs="Times New Roman"/>
          <w:sz w:val="24"/>
          <w:szCs w:val="24"/>
          <w:lang w:val="ro-RO"/>
        </w:rPr>
        <w:t>ele de comisie nu va repune proiectul în procesul de re-evaluare, în acest caz punctajul se va menține si va fi cuprins direct în raportul final de evaluare în urma contestațiilor.</w:t>
      </w:r>
    </w:p>
    <w:p w14:paraId="689AB0FF" w14:textId="7C4FDDD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1EFE6E6E" w14:textId="3C1BA6E6" w:rsidR="008833EF" w:rsidRPr="002546D9" w:rsidRDefault="008833EF"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0BDEA6E4" w14:textId="77777777" w:rsidR="009B5A65" w:rsidRPr="002546D9" w:rsidRDefault="009B5A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0AAD8873" w14:textId="21DF260A" w:rsidR="009D3F0E" w:rsidRPr="002546D9" w:rsidRDefault="00AB7865" w:rsidP="00F7709F">
      <w:pPr>
        <w:pStyle w:val="lavi-subcapitole"/>
        <w:spacing w:line="276" w:lineRule="auto"/>
        <w:rPr>
          <w:rFonts w:ascii="Times New Roman" w:hAnsi="Times New Roman" w:cs="Times New Roman"/>
          <w:sz w:val="24"/>
          <w:szCs w:val="24"/>
        </w:rPr>
      </w:pPr>
      <w:bookmarkStart w:id="35" w:name="_Toc75350899"/>
      <w:r w:rsidRPr="002546D9">
        <w:rPr>
          <w:rFonts w:ascii="Times New Roman" w:hAnsi="Times New Roman" w:cs="Times New Roman"/>
          <w:sz w:val="24"/>
          <w:szCs w:val="24"/>
        </w:rPr>
        <w:t xml:space="preserve">2.7 </w:t>
      </w:r>
      <w:r w:rsidR="009D3F0E" w:rsidRPr="002546D9">
        <w:rPr>
          <w:rFonts w:ascii="Times New Roman" w:hAnsi="Times New Roman" w:cs="Times New Roman"/>
          <w:sz w:val="24"/>
          <w:szCs w:val="24"/>
        </w:rPr>
        <w:t>Î</w:t>
      </w:r>
      <w:r w:rsidRPr="002546D9">
        <w:rPr>
          <w:rFonts w:ascii="Times New Roman" w:hAnsi="Times New Roman" w:cs="Times New Roman"/>
          <w:sz w:val="24"/>
          <w:szCs w:val="24"/>
        </w:rPr>
        <w:t>NFIINȚAREA ÎNTREPRINDERII NOI</w:t>
      </w:r>
      <w:bookmarkEnd w:id="35"/>
      <w:r w:rsidRPr="002546D9">
        <w:rPr>
          <w:rFonts w:ascii="Times New Roman" w:hAnsi="Times New Roman" w:cs="Times New Roman"/>
          <w:sz w:val="24"/>
          <w:szCs w:val="24"/>
        </w:rPr>
        <w:t xml:space="preserve"> </w:t>
      </w:r>
    </w:p>
    <w:p w14:paraId="3A780B91" w14:textId="28F1962E" w:rsidR="00AB7865" w:rsidRPr="002546D9" w:rsidRDefault="00AB7865" w:rsidP="00F7709F">
      <w:pPr>
        <w:pBdr>
          <w:top w:val="nil"/>
          <w:left w:val="nil"/>
          <w:bottom w:val="nil"/>
          <w:right w:val="nil"/>
          <w:between w:val="nil"/>
        </w:pBdr>
        <w:spacing w:after="0" w:line="276" w:lineRule="auto"/>
        <w:ind w:firstLine="72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lastRenderedPageBreak/>
        <w:t xml:space="preserve">Afacerile care fac obiectul planurilor de afaceri aprobate se vor derula în cadrul unor  </w:t>
      </w:r>
      <w:r w:rsidRPr="002546D9">
        <w:rPr>
          <w:rFonts w:ascii="Times New Roman" w:hAnsi="Times New Roman" w:cs="Times New Roman"/>
          <w:b/>
          <w:sz w:val="24"/>
          <w:szCs w:val="24"/>
          <w:lang w:val="ro-RO"/>
        </w:rPr>
        <w:t>întreprinderi</w:t>
      </w:r>
      <w:r w:rsidRPr="002546D9">
        <w:rPr>
          <w:rFonts w:ascii="Times New Roman" w:hAnsi="Times New Roman" w:cs="Times New Roman"/>
          <w:sz w:val="24"/>
          <w:szCs w:val="24"/>
          <w:lang w:val="ro-RO"/>
        </w:rPr>
        <w:t xml:space="preserve">, așa cum sunt acestea </w:t>
      </w:r>
      <w:r w:rsidRPr="002546D9">
        <w:rPr>
          <w:rFonts w:ascii="Times New Roman" w:hAnsi="Times New Roman" w:cs="Times New Roman"/>
          <w:b/>
          <w:bCs/>
          <w:sz w:val="24"/>
          <w:szCs w:val="24"/>
          <w:lang w:val="ro-RO"/>
        </w:rPr>
        <w:t>d</w:t>
      </w:r>
      <w:r w:rsidRPr="002546D9">
        <w:rPr>
          <w:rFonts w:ascii="Times New Roman" w:hAnsi="Times New Roman" w:cs="Times New Roman"/>
          <w:b/>
          <w:sz w:val="24"/>
          <w:szCs w:val="24"/>
          <w:lang w:val="ro-RO"/>
        </w:rPr>
        <w:t>efinite în art. 2, alin. 1 și 2 din Legea nr. 346/2004 privind stimularea înființării și dezvoltării întreprinderilor mici și mijlocii,</w:t>
      </w:r>
      <w:r w:rsidRPr="002546D9">
        <w:rPr>
          <w:rFonts w:ascii="Times New Roman" w:hAnsi="Times New Roman" w:cs="Times New Roman"/>
          <w:sz w:val="24"/>
          <w:szCs w:val="24"/>
          <w:lang w:val="ro-RO"/>
        </w:rPr>
        <w:t xml:space="preserve"> cu modificările și completările ulterioare. Conform acestor prevederi legale, întreprinderea este ”orice formă de organizare a unei activități economice, autorizată potrivit legilor în vigoare să facă activități de producție, comerț sau prestări de servicii, în scopul obținerii de venituri, în condiții de concurență, respectiv: societăți reglementate de Legea societăților nr. 31/1990, republicată, cu modificările și completările ulterioare, societăti cooperative, persoane fizice autorizate, întreprinzători titulari ai unei întreprinderi individuale si întreprinderile familiale, autorizate potrivit dispozițiilor legale în vigoare, care desfășoară activități economice, precum și asociații și fundați</w:t>
      </w:r>
      <w:r w:rsidR="009B5A65" w:rsidRPr="002546D9">
        <w:rPr>
          <w:rFonts w:ascii="Times New Roman" w:hAnsi="Times New Roman" w:cs="Times New Roman"/>
          <w:sz w:val="24"/>
          <w:szCs w:val="24"/>
          <w:lang w:val="ro-RO"/>
        </w:rPr>
        <w:t>i</w:t>
      </w:r>
      <w:r w:rsidRPr="002546D9">
        <w:rPr>
          <w:rFonts w:ascii="Times New Roman" w:hAnsi="Times New Roman" w:cs="Times New Roman"/>
          <w:sz w:val="24"/>
          <w:szCs w:val="24"/>
          <w:lang w:val="ro-RO"/>
        </w:rPr>
        <w:t>, cooperative agricole și societăți agricole care desfășoară activități economice”.</w:t>
      </w:r>
    </w:p>
    <w:p w14:paraId="20F5497F" w14:textId="0B549D4F" w:rsidR="00A25072" w:rsidRPr="002546D9" w:rsidRDefault="00AB7865" w:rsidP="00F7709F">
      <w:pPr>
        <w:shd w:val="clear" w:color="auto" w:fill="FFFFFF"/>
        <w:spacing w:after="150" w:line="276" w:lineRule="auto"/>
        <w:ind w:firstLine="72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În </w:t>
      </w:r>
      <w:r w:rsidR="00A25072" w:rsidRPr="002546D9">
        <w:rPr>
          <w:rFonts w:ascii="Times New Roman" w:hAnsi="Times New Roman" w:cs="Times New Roman"/>
          <w:sz w:val="24"/>
          <w:szCs w:val="24"/>
          <w:lang w:val="ro-RO"/>
        </w:rPr>
        <w:t>î</w:t>
      </w:r>
      <w:r w:rsidRPr="002546D9">
        <w:rPr>
          <w:rFonts w:ascii="Times New Roman" w:hAnsi="Times New Roman" w:cs="Times New Roman"/>
          <w:sz w:val="24"/>
          <w:szCs w:val="24"/>
          <w:lang w:val="ro-RO"/>
        </w:rPr>
        <w:t>ntelesul schemei de minimis,</w:t>
      </w:r>
      <w:r w:rsidR="00A25072" w:rsidRPr="002546D9">
        <w:rPr>
          <w:rFonts w:ascii="Times New Roman" w:hAnsi="Times New Roman" w:cs="Times New Roman"/>
          <w:sz w:val="24"/>
          <w:szCs w:val="24"/>
          <w:lang w:val="ro-RO"/>
        </w:rPr>
        <w:t xml:space="preserve"> cu modificările și completările ulterioare din Ordinul nr. 577/2020 </w:t>
      </w:r>
      <w:r w:rsidRPr="002546D9">
        <w:rPr>
          <w:rFonts w:ascii="Times New Roman" w:hAnsi="Times New Roman" w:cs="Times New Roman"/>
          <w:sz w:val="24"/>
          <w:szCs w:val="24"/>
          <w:lang w:val="ro-RO"/>
        </w:rPr>
        <w:t xml:space="preserve"> se întelege prin</w:t>
      </w:r>
      <w:r w:rsidR="00A25072" w:rsidRPr="002546D9">
        <w:rPr>
          <w:rFonts w:ascii="Times New Roman" w:eastAsia="Times New Roman" w:hAnsi="Times New Roman" w:cs="Times New Roman"/>
          <w:i/>
          <w:iCs/>
          <w:color w:val="444444"/>
          <w:sz w:val="24"/>
          <w:szCs w:val="24"/>
          <w:lang w:val="ro-RO"/>
        </w:rPr>
        <w:t> întreprindere</w:t>
      </w:r>
      <w:r w:rsidR="00A25072" w:rsidRPr="002546D9">
        <w:rPr>
          <w:rFonts w:ascii="Times New Roman" w:eastAsia="Times New Roman" w:hAnsi="Times New Roman" w:cs="Times New Roman"/>
          <w:i/>
          <w:iCs/>
          <w:color w:val="444444"/>
          <w:sz w:val="24"/>
          <w:szCs w:val="24"/>
          <w:vertAlign w:val="superscript"/>
          <w:lang w:val="ro-RO"/>
        </w:rPr>
        <w:t>2</w:t>
      </w:r>
      <w:r w:rsidR="00A25072" w:rsidRPr="002546D9">
        <w:rPr>
          <w:rFonts w:ascii="Times New Roman" w:eastAsia="Times New Roman" w:hAnsi="Times New Roman" w:cs="Times New Roman"/>
          <w:i/>
          <w:iCs/>
          <w:color w:val="444444"/>
          <w:sz w:val="24"/>
          <w:szCs w:val="24"/>
          <w:lang w:val="ro-RO"/>
        </w:rPr>
        <w:t> - orice formă de organizare a unei activități economice, autorizată potrivit legilor în vigoare să facă activități de producție, comerț sau prestări de servicii, în scopul obținerii de venituri, în condiții de concurență, respectiv:</w:t>
      </w:r>
    </w:p>
    <w:p w14:paraId="7D115B96" w14:textId="77777777" w:rsidR="00A25072" w:rsidRPr="002546D9" w:rsidRDefault="00A25072"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vertAlign w:val="superscript"/>
          <w:lang w:val="ro-RO"/>
        </w:rPr>
        <w:t>2</w:t>
      </w:r>
      <w:r w:rsidRPr="002546D9">
        <w:rPr>
          <w:rFonts w:ascii="Times New Roman" w:eastAsia="Times New Roman" w:hAnsi="Times New Roman" w:cs="Times New Roman"/>
          <w:i/>
          <w:iCs/>
          <w:color w:val="444444"/>
          <w:sz w:val="24"/>
          <w:szCs w:val="24"/>
          <w:lang w:val="ro-RO"/>
        </w:rPr>
        <w:t> Conform </w:t>
      </w:r>
      <w:hyperlink r:id="rId19" w:anchor="p-67708102" w:tgtFrame="_blank" w:history="1">
        <w:r w:rsidRPr="002546D9">
          <w:rPr>
            <w:rFonts w:ascii="Times New Roman" w:eastAsia="Times New Roman" w:hAnsi="Times New Roman" w:cs="Times New Roman"/>
            <w:i/>
            <w:iCs/>
            <w:color w:val="1A86B6"/>
            <w:sz w:val="24"/>
            <w:szCs w:val="24"/>
            <w:u w:val="single"/>
            <w:lang w:val="ro-RO"/>
          </w:rPr>
          <w:t>art. 2</w:t>
        </w:r>
      </w:hyperlink>
      <w:r w:rsidRPr="002546D9">
        <w:rPr>
          <w:rFonts w:ascii="Times New Roman" w:eastAsia="Times New Roman" w:hAnsi="Times New Roman" w:cs="Times New Roman"/>
          <w:i/>
          <w:iCs/>
          <w:color w:val="444444"/>
          <w:sz w:val="24"/>
          <w:szCs w:val="24"/>
          <w:lang w:val="ro-RO"/>
        </w:rPr>
        <w:t> din Legea nr. 346/2004 privind stimularea înființării și dezvoltării întreprinderilor mici și mijlocii, cu modificările și completările ulterioare.</w:t>
      </w:r>
    </w:p>
    <w:p w14:paraId="1DF38128" w14:textId="77777777" w:rsidR="00A25072" w:rsidRPr="002546D9" w:rsidRDefault="00A25072"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(i)</w:t>
      </w:r>
      <w:r w:rsidRPr="002546D9">
        <w:rPr>
          <w:rFonts w:ascii="Times New Roman" w:eastAsia="Times New Roman" w:hAnsi="Times New Roman" w:cs="Times New Roman"/>
          <w:i/>
          <w:iCs/>
          <w:color w:val="444444"/>
          <w:sz w:val="24"/>
          <w:szCs w:val="24"/>
          <w:lang w:val="ro-RO"/>
        </w:rPr>
        <w:t> societăți reglementate de Legea societăților </w:t>
      </w:r>
      <w:hyperlink r:id="rId20" w:tgtFrame="_blank" w:history="1">
        <w:r w:rsidRPr="002546D9">
          <w:rPr>
            <w:rFonts w:ascii="Times New Roman" w:eastAsia="Times New Roman" w:hAnsi="Times New Roman" w:cs="Times New Roman"/>
            <w:i/>
            <w:iCs/>
            <w:color w:val="1A86B6"/>
            <w:sz w:val="24"/>
            <w:szCs w:val="24"/>
            <w:u w:val="single"/>
            <w:lang w:val="ro-RO"/>
          </w:rPr>
          <w:t>nr. 31/1990</w:t>
        </w:r>
      </w:hyperlink>
      <w:r w:rsidRPr="002546D9">
        <w:rPr>
          <w:rFonts w:ascii="Times New Roman" w:eastAsia="Times New Roman" w:hAnsi="Times New Roman" w:cs="Times New Roman"/>
          <w:i/>
          <w:iCs/>
          <w:color w:val="444444"/>
          <w:sz w:val="24"/>
          <w:szCs w:val="24"/>
          <w:lang w:val="ro-RO"/>
        </w:rPr>
        <w:t>, republicată, cu modificările și completările ulterioare;</w:t>
      </w:r>
    </w:p>
    <w:p w14:paraId="21AE9228" w14:textId="77777777" w:rsidR="00A25072" w:rsidRPr="002546D9" w:rsidRDefault="00A25072"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(ii)</w:t>
      </w:r>
      <w:r w:rsidRPr="002546D9">
        <w:rPr>
          <w:rFonts w:ascii="Times New Roman" w:eastAsia="Times New Roman" w:hAnsi="Times New Roman" w:cs="Times New Roman"/>
          <w:i/>
          <w:iCs/>
          <w:color w:val="444444"/>
          <w:sz w:val="24"/>
          <w:szCs w:val="24"/>
          <w:lang w:val="ro-RO"/>
        </w:rPr>
        <w:t> societăți cooperative, reglementate de Legea </w:t>
      </w:r>
      <w:hyperlink r:id="rId21" w:tgtFrame="_blank" w:history="1">
        <w:r w:rsidRPr="002546D9">
          <w:rPr>
            <w:rFonts w:ascii="Times New Roman" w:eastAsia="Times New Roman" w:hAnsi="Times New Roman" w:cs="Times New Roman"/>
            <w:i/>
            <w:iCs/>
            <w:color w:val="1A86B6"/>
            <w:sz w:val="24"/>
            <w:szCs w:val="24"/>
            <w:u w:val="single"/>
            <w:lang w:val="ro-RO"/>
          </w:rPr>
          <w:t>nr. 1/2005</w:t>
        </w:r>
      </w:hyperlink>
      <w:r w:rsidRPr="002546D9">
        <w:rPr>
          <w:rFonts w:ascii="Times New Roman" w:eastAsia="Times New Roman" w:hAnsi="Times New Roman" w:cs="Times New Roman"/>
          <w:i/>
          <w:iCs/>
          <w:color w:val="444444"/>
          <w:sz w:val="24"/>
          <w:szCs w:val="24"/>
          <w:lang w:val="ro-RO"/>
        </w:rPr>
        <w:t> privind organizarea și funcționarea cooperației, republicată, cu modificările ulterioare;</w:t>
      </w:r>
    </w:p>
    <w:p w14:paraId="4129CBF8" w14:textId="77777777" w:rsidR="00A25072" w:rsidRPr="002546D9" w:rsidRDefault="00A25072"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(iii)</w:t>
      </w:r>
      <w:r w:rsidRPr="002546D9">
        <w:rPr>
          <w:rFonts w:ascii="Times New Roman" w:eastAsia="Times New Roman" w:hAnsi="Times New Roman" w:cs="Times New Roman"/>
          <w:i/>
          <w:iCs/>
          <w:color w:val="444444"/>
          <w:sz w:val="24"/>
          <w:szCs w:val="24"/>
          <w:lang w:val="ro-RO"/>
        </w:rPr>
        <w:t> asociații și fundații, cooperative agricole și societăți agricole care desfășoară activități economice;</w:t>
      </w:r>
    </w:p>
    <w:p w14:paraId="7B82AED9" w14:textId="77777777" w:rsidR="00A25072" w:rsidRPr="002546D9" w:rsidRDefault="00A25072"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j)</w:t>
      </w:r>
      <w:r w:rsidRPr="002546D9">
        <w:rPr>
          <w:rFonts w:ascii="Times New Roman" w:eastAsia="Times New Roman" w:hAnsi="Times New Roman" w:cs="Times New Roman"/>
          <w:i/>
          <w:iCs/>
          <w:color w:val="444444"/>
          <w:sz w:val="24"/>
          <w:szCs w:val="24"/>
          <w:lang w:val="ro-RO"/>
        </w:rPr>
        <w:t> întreprinderea unică</w:t>
      </w:r>
      <w:r w:rsidRPr="002546D9">
        <w:rPr>
          <w:rFonts w:ascii="Times New Roman" w:eastAsia="Times New Roman" w:hAnsi="Times New Roman" w:cs="Times New Roman"/>
          <w:i/>
          <w:iCs/>
          <w:color w:val="444444"/>
          <w:sz w:val="24"/>
          <w:szCs w:val="24"/>
          <w:vertAlign w:val="superscript"/>
          <w:lang w:val="ro-RO"/>
        </w:rPr>
        <w:t>3</w:t>
      </w:r>
      <w:r w:rsidRPr="002546D9">
        <w:rPr>
          <w:rFonts w:ascii="Times New Roman" w:eastAsia="Times New Roman" w:hAnsi="Times New Roman" w:cs="Times New Roman"/>
          <w:i/>
          <w:iCs/>
          <w:color w:val="444444"/>
          <w:sz w:val="24"/>
          <w:szCs w:val="24"/>
          <w:lang w:val="ro-RO"/>
        </w:rPr>
        <w:t> - include toate întreprinderile între care există cel puțin una dintre relațiile următoare:</w:t>
      </w:r>
    </w:p>
    <w:p w14:paraId="5F7ABF27" w14:textId="77777777" w:rsidR="00A25072" w:rsidRPr="002546D9" w:rsidRDefault="00A25072"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vertAlign w:val="superscript"/>
          <w:lang w:val="ro-RO"/>
        </w:rPr>
        <w:t>3</w:t>
      </w:r>
      <w:r w:rsidRPr="002546D9">
        <w:rPr>
          <w:rFonts w:ascii="Times New Roman" w:eastAsia="Times New Roman" w:hAnsi="Times New Roman" w:cs="Times New Roman"/>
          <w:i/>
          <w:iCs/>
          <w:color w:val="444444"/>
          <w:sz w:val="24"/>
          <w:szCs w:val="24"/>
          <w:lang w:val="ro-RO"/>
        </w:rPr>
        <w:t> Conform art. 2 </w:t>
      </w:r>
      <w:hyperlink r:id="rId22" w:anchor="p-66558105" w:tgtFrame="_blank" w:history="1">
        <w:r w:rsidRPr="002546D9">
          <w:rPr>
            <w:rFonts w:ascii="Times New Roman" w:eastAsia="Times New Roman" w:hAnsi="Times New Roman" w:cs="Times New Roman"/>
            <w:i/>
            <w:iCs/>
            <w:color w:val="1A86B6"/>
            <w:sz w:val="24"/>
            <w:szCs w:val="24"/>
            <w:u w:val="single"/>
            <w:lang w:val="ro-RO"/>
          </w:rPr>
          <w:t>alin. 2</w:t>
        </w:r>
      </w:hyperlink>
      <w:r w:rsidRPr="002546D9">
        <w:rPr>
          <w:rFonts w:ascii="Times New Roman" w:eastAsia="Times New Roman" w:hAnsi="Times New Roman" w:cs="Times New Roman"/>
          <w:i/>
          <w:iCs/>
          <w:color w:val="444444"/>
          <w:sz w:val="24"/>
          <w:szCs w:val="24"/>
          <w:lang w:val="ro-RO"/>
        </w:rPr>
        <w:t> din Regulamentul (UE) nr. 1.407/2013 al Comisiei din 18 decembrie 2013 privind aplicarea </w:t>
      </w:r>
      <w:hyperlink r:id="rId23" w:anchor="p-64095282" w:tgtFrame="_blank" w:history="1">
        <w:r w:rsidRPr="002546D9">
          <w:rPr>
            <w:rFonts w:ascii="Times New Roman" w:eastAsia="Times New Roman" w:hAnsi="Times New Roman" w:cs="Times New Roman"/>
            <w:i/>
            <w:iCs/>
            <w:color w:val="1A86B6"/>
            <w:sz w:val="24"/>
            <w:szCs w:val="24"/>
            <w:u w:val="single"/>
            <w:lang w:val="ro-RO"/>
          </w:rPr>
          <w:t>articolelor 107</w:t>
        </w:r>
      </w:hyperlink>
      <w:r w:rsidRPr="002546D9">
        <w:rPr>
          <w:rFonts w:ascii="Times New Roman" w:eastAsia="Times New Roman" w:hAnsi="Times New Roman" w:cs="Times New Roman"/>
          <w:i/>
          <w:iCs/>
          <w:color w:val="444444"/>
          <w:sz w:val="24"/>
          <w:szCs w:val="24"/>
          <w:lang w:val="ro-RO"/>
        </w:rPr>
        <w:t> și </w:t>
      </w:r>
      <w:hyperlink r:id="rId24" w:anchor="p-64095294" w:tgtFrame="_blank" w:history="1">
        <w:r w:rsidRPr="002546D9">
          <w:rPr>
            <w:rFonts w:ascii="Times New Roman" w:eastAsia="Times New Roman" w:hAnsi="Times New Roman" w:cs="Times New Roman"/>
            <w:i/>
            <w:iCs/>
            <w:color w:val="1A86B6"/>
            <w:sz w:val="24"/>
            <w:szCs w:val="24"/>
            <w:u w:val="single"/>
            <w:lang w:val="ro-RO"/>
          </w:rPr>
          <w:t>108</w:t>
        </w:r>
      </w:hyperlink>
      <w:r w:rsidRPr="002546D9">
        <w:rPr>
          <w:rFonts w:ascii="Times New Roman" w:eastAsia="Times New Roman" w:hAnsi="Times New Roman" w:cs="Times New Roman"/>
          <w:i/>
          <w:iCs/>
          <w:color w:val="444444"/>
          <w:sz w:val="24"/>
          <w:szCs w:val="24"/>
          <w:lang w:val="ro-RO"/>
        </w:rPr>
        <w:t> din Tratatul privind funcționarea Uniunii Europene ajutoarelor de minimis.</w:t>
      </w:r>
    </w:p>
    <w:p w14:paraId="030432FB" w14:textId="77777777" w:rsidR="00A25072" w:rsidRPr="002546D9" w:rsidRDefault="00A25072"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(i)</w:t>
      </w:r>
      <w:r w:rsidRPr="002546D9">
        <w:rPr>
          <w:rFonts w:ascii="Times New Roman" w:eastAsia="Times New Roman" w:hAnsi="Times New Roman" w:cs="Times New Roman"/>
          <w:i/>
          <w:iCs/>
          <w:color w:val="444444"/>
          <w:sz w:val="24"/>
          <w:szCs w:val="24"/>
          <w:lang w:val="ro-RO"/>
        </w:rPr>
        <w:t> o întreprindere deține majoritatea drepturilor de vot ale acționarilor sau ale asociaților unei alte întreprinderi;</w:t>
      </w:r>
    </w:p>
    <w:p w14:paraId="53248BAB" w14:textId="77777777" w:rsidR="00A25072" w:rsidRPr="002546D9" w:rsidRDefault="00A25072"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(ii)</w:t>
      </w:r>
      <w:r w:rsidRPr="002546D9">
        <w:rPr>
          <w:rFonts w:ascii="Times New Roman" w:eastAsia="Times New Roman" w:hAnsi="Times New Roman" w:cs="Times New Roman"/>
          <w:i/>
          <w:iCs/>
          <w:color w:val="444444"/>
          <w:sz w:val="24"/>
          <w:szCs w:val="24"/>
          <w:lang w:val="ro-RO"/>
        </w:rPr>
        <w:t> o întreprindere are dreptul de a numi sau revoca majoritatea membrilor organelor de administrare, de conducere sau de supraveghere ale unei alte întreprinderi;</w:t>
      </w:r>
    </w:p>
    <w:p w14:paraId="3C0EF9B6" w14:textId="77777777" w:rsidR="00A25072" w:rsidRPr="002546D9" w:rsidRDefault="00A25072"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(iii)</w:t>
      </w:r>
      <w:r w:rsidRPr="002546D9">
        <w:rPr>
          <w:rFonts w:ascii="Times New Roman" w:eastAsia="Times New Roman" w:hAnsi="Times New Roman" w:cs="Times New Roman"/>
          <w:i/>
          <w:iCs/>
          <w:color w:val="444444"/>
          <w:sz w:val="24"/>
          <w:szCs w:val="24"/>
          <w:lang w:val="ro-RO"/>
        </w:rPr>
        <w:t> o întreprindere are dreptul de a exercita o influență dominantă asupra altei întreprinderi în temeiul unui contract încheiat cu întreprinderea în cauză sau în temeiul unei prevederi din contractul de societate sau din statutul acesteia;</w:t>
      </w:r>
    </w:p>
    <w:p w14:paraId="258E9CC0" w14:textId="77777777" w:rsidR="00A25072" w:rsidRPr="002546D9" w:rsidRDefault="00A25072"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lastRenderedPageBreak/>
        <w:t>(iv)</w:t>
      </w:r>
      <w:r w:rsidRPr="002546D9">
        <w:rPr>
          <w:rFonts w:ascii="Times New Roman" w:eastAsia="Times New Roman" w:hAnsi="Times New Roman" w:cs="Times New Roman"/>
          <w:i/>
          <w:iCs/>
          <w:color w:val="444444"/>
          <w:sz w:val="24"/>
          <w:szCs w:val="24"/>
          <w:lang w:val="ro-RO"/>
        </w:rPr>
        <w:t>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6B203F39" w14:textId="744BE158" w:rsidR="00A25072" w:rsidRPr="002546D9" w:rsidRDefault="00A25072" w:rsidP="00F7709F">
      <w:pPr>
        <w:shd w:val="clear" w:color="auto" w:fill="FFFFFF"/>
        <w:spacing w:after="150" w:line="276" w:lineRule="auto"/>
        <w:jc w:val="both"/>
        <w:rPr>
          <w:rFonts w:ascii="Times New Roman" w:eastAsia="Times New Roman" w:hAnsi="Times New Roman" w:cs="Times New Roman"/>
          <w:i/>
          <w:iCs/>
          <w:color w:val="444444"/>
          <w:sz w:val="24"/>
          <w:szCs w:val="24"/>
          <w:lang w:val="ro-RO"/>
        </w:rPr>
      </w:pPr>
      <w:r w:rsidRPr="002546D9">
        <w:rPr>
          <w:rFonts w:ascii="Times New Roman" w:eastAsia="Times New Roman" w:hAnsi="Times New Roman" w:cs="Times New Roman"/>
          <w:i/>
          <w:iCs/>
          <w:color w:val="444444"/>
          <w:sz w:val="24"/>
          <w:szCs w:val="24"/>
          <w:lang w:val="ro-RO"/>
        </w:rPr>
        <w:t>Întreprinderile care întrețin, cu una sau mai multe întreprinderi, relațiile la care se face referire la pct. (i)-(iv) sunt considerate întreprinderi unice;</w:t>
      </w:r>
    </w:p>
    <w:p w14:paraId="2BBC5D16" w14:textId="163D2751" w:rsidR="00A25072" w:rsidRPr="002546D9" w:rsidRDefault="00A25072" w:rsidP="00F7709F">
      <w:pPr>
        <w:spacing w:after="0" w:line="276" w:lineRule="auto"/>
        <w:jc w:val="both"/>
        <w:rPr>
          <w:rFonts w:ascii="Times New Roman" w:eastAsia="Times New Roman" w:hAnsi="Times New Roman" w:cs="Times New Roman"/>
          <w:i/>
          <w:iCs/>
          <w:color w:val="333333"/>
          <w:sz w:val="24"/>
          <w:szCs w:val="24"/>
          <w:lang w:val="ro-RO"/>
        </w:rPr>
      </w:pPr>
    </w:p>
    <w:p w14:paraId="78E8CDC4" w14:textId="550C97CA" w:rsidR="00AB7865" w:rsidRPr="002546D9" w:rsidRDefault="00A25072" w:rsidP="00F7709F">
      <w:pPr>
        <w:spacing w:after="0" w:line="276" w:lineRule="auto"/>
        <w:ind w:firstLine="720"/>
        <w:jc w:val="both"/>
        <w:rPr>
          <w:rFonts w:ascii="Times New Roman" w:hAnsi="Times New Roman" w:cs="Times New Roman"/>
          <w:b/>
          <w:sz w:val="24"/>
          <w:szCs w:val="24"/>
          <w:lang w:val="ro-RO"/>
        </w:rPr>
      </w:pPr>
      <w:r w:rsidRPr="002546D9">
        <w:rPr>
          <w:rFonts w:ascii="Times New Roman" w:hAnsi="Times New Roman" w:cs="Times New Roman"/>
          <w:sz w:val="24"/>
          <w:szCs w:val="24"/>
          <w:lang w:val="ro-RO"/>
        </w:rPr>
        <w:t>Anterior înființării afacerilor</w:t>
      </w:r>
      <w:r w:rsidR="00AB7865" w:rsidRPr="002546D9">
        <w:rPr>
          <w:rFonts w:ascii="Times New Roman" w:hAnsi="Times New Roman" w:cs="Times New Roman"/>
          <w:sz w:val="24"/>
          <w:szCs w:val="24"/>
          <w:lang w:val="ro-RO"/>
        </w:rPr>
        <w:t xml:space="preserve">, caștigătorii Competiției de Planuri de Afaceri vor beneficia de servicii de consultanță și mentorat. </w:t>
      </w:r>
    </w:p>
    <w:p w14:paraId="162AD15D" w14:textId="26E3DCDC" w:rsidR="00AB7865" w:rsidRPr="002546D9" w:rsidRDefault="00AB7865" w:rsidP="00F7709F">
      <w:pPr>
        <w:spacing w:after="0" w:line="276" w:lineRule="auto"/>
        <w:ind w:firstLine="72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Astfel, candidații vor realiza ajustări în planul de afaceri dacă este cazul</w:t>
      </w:r>
      <w:r w:rsidR="00A25072" w:rsidRPr="002546D9">
        <w:rPr>
          <w:rFonts w:ascii="Times New Roman" w:hAnsi="Times New Roman" w:cs="Times New Roman"/>
          <w:sz w:val="24"/>
          <w:szCs w:val="24"/>
          <w:lang w:val="ro-RO"/>
        </w:rPr>
        <w:t>,</w:t>
      </w:r>
      <w:r w:rsidRPr="002546D9">
        <w:rPr>
          <w:rFonts w:ascii="Times New Roman" w:hAnsi="Times New Roman" w:cs="Times New Roman"/>
          <w:sz w:val="24"/>
          <w:szCs w:val="24"/>
          <w:lang w:val="ro-RO"/>
        </w:rPr>
        <w:t xml:space="preserve"> în realizarea acestor ajustări beneficiarii vor fi asistați de echipa de consilieri care vor asista </w:t>
      </w:r>
      <w:r w:rsidR="00030B6D">
        <w:rPr>
          <w:rFonts w:ascii="Times New Roman" w:hAnsi="Times New Roman" w:cs="Times New Roman"/>
          <w:sz w:val="24"/>
          <w:szCs w:val="24"/>
          <w:lang w:val="ro-RO"/>
        </w:rPr>
        <w:t>întreprinderi</w:t>
      </w:r>
      <w:r w:rsidRPr="002546D9">
        <w:rPr>
          <w:rFonts w:ascii="Times New Roman" w:hAnsi="Times New Roman" w:cs="Times New Roman"/>
          <w:sz w:val="24"/>
          <w:szCs w:val="24"/>
          <w:lang w:val="ro-RO"/>
        </w:rPr>
        <w:t>le nou create în primul an de activitate.</w:t>
      </w:r>
    </w:p>
    <w:p w14:paraId="03AEABB0" w14:textId="77777777" w:rsidR="00AB7865" w:rsidRPr="002546D9" w:rsidRDefault="00AB7865" w:rsidP="00F7709F">
      <w:pPr>
        <w:spacing w:after="0" w:line="276" w:lineRule="auto"/>
        <w:ind w:firstLine="72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În cazul în care în această etapa unul din caștigătorii concursului va renunța la subvenție, acesta va notifica în scris această renunțare, locul lui fiind ocupat de următorul clasat (din lista de rezervă). </w:t>
      </w:r>
    </w:p>
    <w:p w14:paraId="5EFD3CAD" w14:textId="543AA042" w:rsidR="00AB7865" w:rsidRPr="002546D9" w:rsidRDefault="00AB7865" w:rsidP="00F7709F">
      <w:pPr>
        <w:spacing w:after="0" w:line="276" w:lineRule="auto"/>
        <w:ind w:firstLine="72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Beneficiarii acceptați pentru subvenționarea totală sau partială a planurilor de afaceri vor beneficia de consultanță pentru înființarea </w:t>
      </w:r>
      <w:r w:rsidR="00030B6D">
        <w:rPr>
          <w:rFonts w:ascii="Times New Roman" w:hAnsi="Times New Roman" w:cs="Times New Roman"/>
          <w:sz w:val="24"/>
          <w:szCs w:val="24"/>
          <w:lang w:val="ro-RO"/>
        </w:rPr>
        <w:t>întreprinderii</w:t>
      </w:r>
      <w:r w:rsidRPr="002546D9">
        <w:rPr>
          <w:rFonts w:ascii="Times New Roman" w:hAnsi="Times New Roman" w:cs="Times New Roman"/>
          <w:sz w:val="24"/>
          <w:szCs w:val="24"/>
          <w:lang w:val="ro-RO"/>
        </w:rPr>
        <w:t>, în conformitate cu:</w:t>
      </w:r>
    </w:p>
    <w:p w14:paraId="340DAC77"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forma juridica prevazută în planul de afaceri revizuit;</w:t>
      </w:r>
    </w:p>
    <w:p w14:paraId="0B9E0F20"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codurile CAEN prevăzute în planul de afaceri;</w:t>
      </w:r>
    </w:p>
    <w:p w14:paraId="49B6F373"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forma de conducere prevazută în planul de afaceri.</w:t>
      </w:r>
    </w:p>
    <w:p w14:paraId="0AA65ECB" w14:textId="1EE072DD" w:rsidR="00AB7865" w:rsidRPr="002546D9" w:rsidRDefault="00AB7865" w:rsidP="00F7709F">
      <w:pPr>
        <w:spacing w:after="0" w:line="276" w:lineRule="auto"/>
        <w:ind w:firstLine="72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Consultanții din echipa proiectului </w:t>
      </w:r>
      <w:r w:rsidR="00AB79CF">
        <w:rPr>
          <w:rFonts w:ascii="Times New Roman" w:hAnsi="Times New Roman" w:cs="Times New Roman"/>
          <w:sz w:val="24"/>
          <w:szCs w:val="24"/>
          <w:lang w:val="ro-RO"/>
        </w:rPr>
        <w:t>v</w:t>
      </w:r>
      <w:r w:rsidRPr="002546D9">
        <w:rPr>
          <w:rFonts w:ascii="Times New Roman" w:hAnsi="Times New Roman" w:cs="Times New Roman"/>
          <w:sz w:val="24"/>
          <w:szCs w:val="24"/>
          <w:lang w:val="ro-RO"/>
        </w:rPr>
        <w:t>or asista beneficiarul în obținerea condițiilor premergătoare înființă</w:t>
      </w:r>
      <w:r w:rsidR="008833EF" w:rsidRPr="002546D9">
        <w:rPr>
          <w:rFonts w:ascii="Times New Roman" w:hAnsi="Times New Roman" w:cs="Times New Roman"/>
          <w:sz w:val="24"/>
          <w:szCs w:val="24"/>
          <w:lang w:val="ro-RO"/>
        </w:rPr>
        <w:t>r</w:t>
      </w:r>
      <w:r w:rsidRPr="002546D9">
        <w:rPr>
          <w:rFonts w:ascii="Times New Roman" w:hAnsi="Times New Roman" w:cs="Times New Roman"/>
          <w:sz w:val="24"/>
          <w:szCs w:val="24"/>
          <w:lang w:val="ro-RO"/>
        </w:rPr>
        <w:t xml:space="preserve">ii </w:t>
      </w:r>
      <w:r w:rsidR="00030B6D">
        <w:rPr>
          <w:rFonts w:ascii="Times New Roman" w:hAnsi="Times New Roman" w:cs="Times New Roman"/>
          <w:sz w:val="24"/>
          <w:szCs w:val="24"/>
          <w:lang w:val="ro-RO"/>
        </w:rPr>
        <w:t>întreprinderii</w:t>
      </w:r>
      <w:r w:rsidRPr="002546D9">
        <w:rPr>
          <w:rFonts w:ascii="Times New Roman" w:hAnsi="Times New Roman" w:cs="Times New Roman"/>
          <w:sz w:val="24"/>
          <w:szCs w:val="24"/>
          <w:lang w:val="ro-RO"/>
        </w:rPr>
        <w:t xml:space="preserve"> (rezervare de nume, închiriere de spațiu), și pentru înregistrarea întreprinderii în Registrul Comertului.</w:t>
      </w:r>
    </w:p>
    <w:p w14:paraId="2B8F4752" w14:textId="48E9562C" w:rsidR="00AB7865" w:rsidRPr="002546D9" w:rsidRDefault="00AB7865" w:rsidP="00F7709F">
      <w:pPr>
        <w:spacing w:after="0" w:line="276" w:lineRule="auto"/>
        <w:ind w:firstLine="72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Întreprinderile nou înființate vor trebui să aibă sediul social </w:t>
      </w:r>
      <w:r w:rsidR="009B5A65" w:rsidRPr="002546D9">
        <w:rPr>
          <w:rFonts w:ascii="Times New Roman" w:hAnsi="Times New Roman" w:cs="Times New Roman"/>
          <w:sz w:val="24"/>
          <w:szCs w:val="24"/>
          <w:lang w:val="ro-RO"/>
        </w:rPr>
        <w:t>î</w:t>
      </w:r>
      <w:r w:rsidRPr="002546D9">
        <w:rPr>
          <w:rFonts w:ascii="Times New Roman" w:hAnsi="Times New Roman" w:cs="Times New Roman"/>
          <w:sz w:val="24"/>
          <w:szCs w:val="24"/>
          <w:lang w:val="ro-RO"/>
        </w:rPr>
        <w:t xml:space="preserve">n Teritoriul GAL SIRET-MOLDOVA. </w:t>
      </w:r>
    </w:p>
    <w:p w14:paraId="14D25CBF" w14:textId="13965F91" w:rsidR="008833EF" w:rsidRPr="002546D9" w:rsidRDefault="00AB7865" w:rsidP="00F7709F">
      <w:pPr>
        <w:spacing w:after="0" w:line="276" w:lineRule="auto"/>
        <w:ind w:left="36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Fiecare întreprindere nou înființată va </w:t>
      </w:r>
      <w:r w:rsidR="008833EF" w:rsidRPr="002546D9">
        <w:rPr>
          <w:rFonts w:ascii="Times New Roman" w:hAnsi="Times New Roman" w:cs="Times New Roman"/>
          <w:sz w:val="24"/>
          <w:szCs w:val="24"/>
          <w:lang w:val="ro-RO"/>
        </w:rPr>
        <w:t>face</w:t>
      </w:r>
      <w:r w:rsidRPr="002546D9">
        <w:rPr>
          <w:rFonts w:ascii="Times New Roman" w:hAnsi="Times New Roman" w:cs="Times New Roman"/>
          <w:sz w:val="24"/>
          <w:szCs w:val="24"/>
          <w:lang w:val="ro-RO"/>
        </w:rPr>
        <w:t xml:space="preserve"> </w:t>
      </w:r>
      <w:r w:rsidR="008833EF" w:rsidRPr="002546D9">
        <w:rPr>
          <w:rFonts w:ascii="Times New Roman" w:hAnsi="Times New Roman" w:cs="Times New Roman"/>
          <w:sz w:val="24"/>
          <w:szCs w:val="24"/>
          <w:lang w:val="ro-RO"/>
        </w:rPr>
        <w:t xml:space="preserve">angajarea a minimum 1 persoană în cadrul afacerii sprijinite și menținerea locului de muncă creat, pe o perioadă de minimum 6 luni de la finalizarea perioadei obligatorii de funcționare a afacerii de 12 luni; </w:t>
      </w:r>
    </w:p>
    <w:p w14:paraId="32AFE9C2" w14:textId="2AE45660" w:rsidR="00AB7865" w:rsidRPr="002546D9" w:rsidRDefault="00AB7865" w:rsidP="00F7709F">
      <w:pPr>
        <w:spacing w:after="0" w:line="276" w:lineRule="auto"/>
        <w:ind w:firstLine="72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Planurile de afaceri se implementează într-o perioadă de maxim 12 luni de la semnarea contractului de subvenție (sau de la data clar stipulata în contract) – aceasta fiind etapa de implementare. Această etapă de implementare este urmată de etapa de sustenabilitate a afacerii de 6 luni. </w:t>
      </w:r>
    </w:p>
    <w:p w14:paraId="21A79092" w14:textId="77777777" w:rsidR="00AB7865" w:rsidRPr="002546D9" w:rsidRDefault="00AB7865" w:rsidP="00F7709F">
      <w:pPr>
        <w:spacing w:after="0" w:line="276" w:lineRule="auto"/>
        <w:ind w:firstLine="72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Este obligatorie, totodată, menținerea numărului de locuri de muncă create prin planul de afaceri, pe o perioadă de 6 luni după finalizarea implementării planului de afacere.</w:t>
      </w:r>
    </w:p>
    <w:p w14:paraId="6DD79912" w14:textId="0A01BDF6" w:rsidR="008833EF"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Nerespectarea țintei stabilite în planul de afaceri, poate conduce la recuperarea integrală a finanțării acordate.</w:t>
      </w:r>
    </w:p>
    <w:p w14:paraId="25118966" w14:textId="77777777" w:rsidR="008833EF" w:rsidRPr="002546D9" w:rsidRDefault="008833EF" w:rsidP="00F7709F">
      <w:pPr>
        <w:spacing w:after="0" w:line="276" w:lineRule="auto"/>
        <w:jc w:val="both"/>
        <w:rPr>
          <w:rFonts w:ascii="Times New Roman" w:hAnsi="Times New Roman" w:cs="Times New Roman"/>
          <w:sz w:val="24"/>
          <w:szCs w:val="24"/>
          <w:lang w:val="ro-RO"/>
        </w:rPr>
      </w:pPr>
    </w:p>
    <w:p w14:paraId="2A5D4F91" w14:textId="7C8C7C69" w:rsidR="00AB7865" w:rsidRPr="002546D9" w:rsidRDefault="008833EF" w:rsidP="00F7709F">
      <w:pPr>
        <w:pStyle w:val="lavi-subcapitole"/>
        <w:spacing w:line="276" w:lineRule="auto"/>
        <w:rPr>
          <w:rFonts w:ascii="Times New Roman" w:hAnsi="Times New Roman" w:cs="Times New Roman"/>
          <w:sz w:val="24"/>
          <w:szCs w:val="24"/>
        </w:rPr>
      </w:pPr>
      <w:bookmarkStart w:id="36" w:name="_Toc75350900"/>
      <w:r w:rsidRPr="002546D9">
        <w:rPr>
          <w:rFonts w:ascii="Times New Roman" w:hAnsi="Times New Roman" w:cs="Times New Roman"/>
          <w:sz w:val="24"/>
          <w:szCs w:val="24"/>
        </w:rPr>
        <w:t>2.8.  AJUTORUL DE MINIMIS</w:t>
      </w:r>
      <w:bookmarkEnd w:id="36"/>
    </w:p>
    <w:p w14:paraId="58C23827" w14:textId="77777777" w:rsidR="00AB7865" w:rsidRPr="002546D9" w:rsidRDefault="00AB7865" w:rsidP="00F7709F">
      <w:pPr>
        <w:spacing w:after="0" w:line="276" w:lineRule="auto"/>
        <w:ind w:firstLine="72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lastRenderedPageBreak/>
        <w:t>Utilizarea fondurilor publice (inclusiv a fondurilor europene) pentru a sprijini o întreprindere, acordându-i astfel un avantaj în detrimentul altor entități (concurente pe piată), poate constitui ajutor de stat. În conformitate cu normele europene, unele ajutoare de stat sunt ilegale tocmai pentru că ele sunt de natură să distorsioneze concurența pe piața comună.</w:t>
      </w:r>
    </w:p>
    <w:p w14:paraId="2DF11F23" w14:textId="03922DDC" w:rsidR="00AB7865" w:rsidRPr="002546D9" w:rsidRDefault="00AB7865" w:rsidP="00F7709F">
      <w:pPr>
        <w:spacing w:after="0" w:line="276" w:lineRule="auto"/>
        <w:ind w:firstLine="72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Articolul 108 alineatul (3) din Tratatul privind funcționarea Uniunii Europene (TFUE) prevede obligația de a notifica Comisiei Europene ajutoarele de stat, astfel încât aceasta sa evalueze dac</w:t>
      </w:r>
      <w:r w:rsidR="009B5A65" w:rsidRPr="002546D9">
        <w:rPr>
          <w:rFonts w:ascii="Times New Roman" w:hAnsi="Times New Roman" w:cs="Times New Roman"/>
          <w:sz w:val="24"/>
          <w:szCs w:val="24"/>
          <w:lang w:val="ro-RO"/>
        </w:rPr>
        <w:t>ă</w:t>
      </w:r>
      <w:r w:rsidRPr="002546D9">
        <w:rPr>
          <w:rFonts w:ascii="Times New Roman" w:hAnsi="Times New Roman" w:cs="Times New Roman"/>
          <w:sz w:val="24"/>
          <w:szCs w:val="24"/>
          <w:lang w:val="ro-RO"/>
        </w:rPr>
        <w:t xml:space="preserve"> sunt compatibile cu piața comună. </w:t>
      </w:r>
    </w:p>
    <w:p w14:paraId="16445BEE" w14:textId="77777777" w:rsidR="00AB7865" w:rsidRPr="002546D9" w:rsidRDefault="00AB7865" w:rsidP="00F7709F">
      <w:pPr>
        <w:spacing w:after="0" w:line="276" w:lineRule="auto"/>
        <w:ind w:firstLine="72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Regula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xml:space="preserve"> a fost introdusă pentru exceptarea de la notificare a ajutoarelor de o valoare mică. Astfel, ajutoarele cu o valoare de pâna la 200.000 euro, acordate unei întreprinderi pe o perioadă de 3 ani fiscali consecutivi, sunt considerate compatibile cu regulile de concurență pe piața comună.Toate ajutoarele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xml:space="preserve"> acordate în baza acestei scheme iau forma finanțării nerambursabile și se supun Regulamentului Comisiei Europene nr. 1407/2013 privind aplicarea articolelor 107 si 108 din Tratatul privind functionarea Uniunii Europene ajutoarelor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xml:space="preserve"> (Regulamentul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w:t>
      </w:r>
    </w:p>
    <w:p w14:paraId="5787879C" w14:textId="77777777" w:rsidR="00AB7865" w:rsidRPr="002546D9" w:rsidRDefault="00AB7865" w:rsidP="00F7709F">
      <w:pPr>
        <w:spacing w:after="0" w:line="276" w:lineRule="auto"/>
        <w:jc w:val="both"/>
        <w:rPr>
          <w:rFonts w:ascii="Times New Roman" w:hAnsi="Times New Roman" w:cs="Times New Roman"/>
          <w:sz w:val="24"/>
          <w:szCs w:val="24"/>
          <w:lang w:val="ro-RO"/>
        </w:rPr>
      </w:pPr>
    </w:p>
    <w:p w14:paraId="5F310C76" w14:textId="0B6686F8" w:rsidR="009040E3" w:rsidRPr="002546D9" w:rsidRDefault="009040E3" w:rsidP="00F7709F">
      <w:pPr>
        <w:spacing w:after="0" w:line="276" w:lineRule="auto"/>
        <w:jc w:val="both"/>
        <w:rPr>
          <w:rFonts w:ascii="Times New Roman" w:hAnsi="Times New Roman" w:cs="Times New Roman"/>
          <w:b/>
          <w:i/>
          <w:sz w:val="24"/>
          <w:szCs w:val="24"/>
          <w:u w:val="single"/>
          <w:lang w:val="ro-RO"/>
        </w:rPr>
      </w:pPr>
    </w:p>
    <w:p w14:paraId="77548C17" w14:textId="1BD8B80A" w:rsidR="009040E3" w:rsidRPr="002546D9" w:rsidRDefault="009040E3" w:rsidP="00F7709F">
      <w:pP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 xml:space="preserve">Acordarea de subvenții (microgranturi) pentru înființarea de noi afaceri va fi condiționată de înființarea unei noi </w:t>
      </w:r>
      <w:r w:rsidR="00030B6D">
        <w:rPr>
          <w:rFonts w:ascii="Times New Roman" w:hAnsi="Times New Roman" w:cs="Times New Roman"/>
          <w:b/>
          <w:sz w:val="24"/>
          <w:szCs w:val="24"/>
          <w:lang w:val="ro-RO"/>
        </w:rPr>
        <w:t>întreprinderi</w:t>
      </w:r>
      <w:r w:rsidRPr="002546D9">
        <w:rPr>
          <w:rFonts w:ascii="Times New Roman" w:hAnsi="Times New Roman" w:cs="Times New Roman"/>
          <w:b/>
          <w:sz w:val="24"/>
          <w:szCs w:val="24"/>
          <w:lang w:val="ro-RO"/>
        </w:rPr>
        <w:t xml:space="preserve"> pe baza planului de afaceri aprobat. </w:t>
      </w:r>
    </w:p>
    <w:p w14:paraId="5C2F33CD" w14:textId="77777777" w:rsidR="009040E3" w:rsidRPr="002546D9" w:rsidRDefault="009040E3" w:rsidP="00F7709F">
      <w:pPr>
        <w:spacing w:after="0" w:line="276" w:lineRule="auto"/>
        <w:jc w:val="both"/>
        <w:rPr>
          <w:rFonts w:ascii="Times New Roman" w:hAnsi="Times New Roman" w:cs="Times New Roman"/>
          <w:b/>
          <w:sz w:val="24"/>
          <w:szCs w:val="24"/>
          <w:u w:val="single"/>
          <w:lang w:val="ro-RO"/>
        </w:rPr>
      </w:pPr>
    </w:p>
    <w:p w14:paraId="120CBE99" w14:textId="77777777" w:rsidR="00AB7865" w:rsidRPr="002546D9" w:rsidRDefault="00AB7865" w:rsidP="00F7709F">
      <w:pPr>
        <w:spacing w:after="0" w:line="276" w:lineRule="auto"/>
        <w:jc w:val="both"/>
        <w:rPr>
          <w:rFonts w:ascii="Times New Roman" w:hAnsi="Times New Roman" w:cs="Times New Roman"/>
          <w:b/>
          <w:sz w:val="24"/>
          <w:szCs w:val="24"/>
          <w:lang w:val="ro-RO"/>
        </w:rPr>
      </w:pPr>
    </w:p>
    <w:p w14:paraId="0DF8AEC7" w14:textId="77777777" w:rsidR="00AB7865" w:rsidRPr="002546D9" w:rsidRDefault="00AB7865" w:rsidP="00F7709F">
      <w:pP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Întreprinderea unică</w:t>
      </w:r>
    </w:p>
    <w:p w14:paraId="1855CECE" w14:textId="77777777" w:rsidR="00AB7865" w:rsidRPr="002546D9" w:rsidRDefault="00AB7865" w:rsidP="00D305EA">
      <w:pPr>
        <w:numPr>
          <w:ilvl w:val="0"/>
          <w:numId w:val="5"/>
        </w:num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În sensul Regulamentului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întreprinderea unică reprezintă un grup de întreprinderi legate.</w:t>
      </w:r>
    </w:p>
    <w:p w14:paraId="2EEB6564" w14:textId="77777777" w:rsidR="00AB7865" w:rsidRPr="002546D9" w:rsidRDefault="00AB7865" w:rsidP="00D305EA">
      <w:pPr>
        <w:numPr>
          <w:ilvl w:val="0"/>
          <w:numId w:val="5"/>
        </w:num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Plafonul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xml:space="preserve"> (200.000 euro) se aplică întreprinderii unice, adică grupului de întreprinderi legate (din care întreprinderea solicitantă face parte), și nu fiecărei întreprinderi în parte. </w:t>
      </w:r>
    </w:p>
    <w:p w14:paraId="179D7BC8" w14:textId="77777777" w:rsidR="00AB7865" w:rsidRPr="002546D9" w:rsidRDefault="00AB7865" w:rsidP="00D305EA">
      <w:pPr>
        <w:numPr>
          <w:ilvl w:val="0"/>
          <w:numId w:val="5"/>
        </w:num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Întreprinderea unică (grupul de întreprinderi legate) include toate întreprinderile între care există cel puțin una dintre relațiile următoare:</w:t>
      </w:r>
    </w:p>
    <w:p w14:paraId="0FA261F4" w14:textId="7E4936FA" w:rsidR="00AB7865" w:rsidRPr="002546D9" w:rsidRDefault="00AB7865" w:rsidP="00D305EA">
      <w:pPr>
        <w:numPr>
          <w:ilvl w:val="1"/>
          <w:numId w:val="5"/>
        </w:numPr>
        <w:pBdr>
          <w:top w:val="nil"/>
          <w:left w:val="nil"/>
          <w:bottom w:val="nil"/>
          <w:right w:val="nil"/>
          <w:between w:val="nil"/>
        </w:pBdr>
        <w:spacing w:after="0" w:line="276" w:lineRule="auto"/>
        <w:ind w:left="720"/>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o întreprindere deține majoritatea drepturilor de vot ale ac</w:t>
      </w:r>
      <w:r w:rsidR="008833EF" w:rsidRPr="002546D9">
        <w:rPr>
          <w:rFonts w:ascii="Times New Roman" w:hAnsi="Times New Roman" w:cs="Times New Roman"/>
          <w:sz w:val="24"/>
          <w:szCs w:val="24"/>
          <w:lang w:val="ro-RO"/>
        </w:rPr>
        <w:t>ț</w:t>
      </w:r>
      <w:r w:rsidRPr="002546D9">
        <w:rPr>
          <w:rFonts w:ascii="Times New Roman" w:hAnsi="Times New Roman" w:cs="Times New Roman"/>
          <w:sz w:val="24"/>
          <w:szCs w:val="24"/>
          <w:lang w:val="ro-RO"/>
        </w:rPr>
        <w:t>ionarilor sau ale asociaților unei alte întreprinderi;</w:t>
      </w:r>
    </w:p>
    <w:p w14:paraId="63948D41" w14:textId="77777777" w:rsidR="00AB7865" w:rsidRPr="002546D9" w:rsidRDefault="00AB7865" w:rsidP="00D305EA">
      <w:pPr>
        <w:numPr>
          <w:ilvl w:val="1"/>
          <w:numId w:val="5"/>
        </w:numPr>
        <w:pBdr>
          <w:top w:val="nil"/>
          <w:left w:val="nil"/>
          <w:bottom w:val="nil"/>
          <w:right w:val="nil"/>
          <w:between w:val="nil"/>
        </w:pBdr>
        <w:spacing w:after="0" w:line="276" w:lineRule="auto"/>
        <w:ind w:left="720"/>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o întreprindere are dreptul de a numi sau revoca majoritatea membrilor organelor de administrare, de conducere sau de supraveghere ale unei alte întreprinderi;</w:t>
      </w:r>
    </w:p>
    <w:p w14:paraId="54FBD89E" w14:textId="77777777" w:rsidR="00AB7865" w:rsidRPr="002546D9" w:rsidRDefault="00AB7865" w:rsidP="00D305EA">
      <w:pPr>
        <w:numPr>
          <w:ilvl w:val="1"/>
          <w:numId w:val="5"/>
        </w:numPr>
        <w:pBdr>
          <w:top w:val="nil"/>
          <w:left w:val="nil"/>
          <w:bottom w:val="nil"/>
          <w:right w:val="nil"/>
          <w:between w:val="nil"/>
        </w:pBdr>
        <w:spacing w:after="0" w:line="276" w:lineRule="auto"/>
        <w:ind w:left="720"/>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o întreprindere are dreptul de a exercita o influență dominantă asupra altei întreprinderi în temeiul unui contract încheiat cu întreprinderea în cauză sau în temeiul unei prevederi din contractul de societate sau din statutul acesteia;</w:t>
      </w:r>
    </w:p>
    <w:p w14:paraId="5CB215B7" w14:textId="77777777" w:rsidR="00AB7865" w:rsidRPr="002546D9" w:rsidRDefault="00AB7865" w:rsidP="00D305EA">
      <w:pPr>
        <w:numPr>
          <w:ilvl w:val="1"/>
          <w:numId w:val="5"/>
        </w:numPr>
        <w:pBdr>
          <w:top w:val="nil"/>
          <w:left w:val="nil"/>
          <w:bottom w:val="nil"/>
          <w:right w:val="nil"/>
          <w:between w:val="nil"/>
        </w:pBdr>
        <w:spacing w:after="0" w:line="276" w:lineRule="auto"/>
        <w:ind w:left="720"/>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o întreprindere care este acționar sau asociat al unei alte întreprinderi și care controlează singura, în baza unui acord cu alți actionari sau asociați ai acelei întreprinderi, majoritatea drepturilor de vot ale acționarilor sau ale asociaților întreprinderii respective.</w:t>
      </w:r>
    </w:p>
    <w:p w14:paraId="36F7F209" w14:textId="70CE03AD" w:rsidR="00AB7865" w:rsidRPr="002546D9" w:rsidRDefault="00AB7865" w:rsidP="00F7709F">
      <w:pPr>
        <w:pBdr>
          <w:top w:val="nil"/>
          <w:left w:val="nil"/>
          <w:bottom w:val="nil"/>
          <w:right w:val="nil"/>
          <w:between w:val="nil"/>
        </w:pBdr>
        <w:spacing w:after="0" w:line="276" w:lineRule="auto"/>
        <w:ind w:left="720" w:hanging="36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lastRenderedPageBreak/>
        <w:t>Astfel, dacă întreprinderile A si B sunt legate (spre exemplu, A deț</w:t>
      </w:r>
      <w:r w:rsidR="003E46E5" w:rsidRPr="002546D9">
        <w:rPr>
          <w:rFonts w:ascii="Times New Roman" w:hAnsi="Times New Roman" w:cs="Times New Roman"/>
          <w:sz w:val="24"/>
          <w:szCs w:val="24"/>
          <w:lang w:val="ro-RO"/>
        </w:rPr>
        <w:t>i</w:t>
      </w:r>
      <w:r w:rsidRPr="002546D9">
        <w:rPr>
          <w:rFonts w:ascii="Times New Roman" w:hAnsi="Times New Roman" w:cs="Times New Roman"/>
          <w:sz w:val="24"/>
          <w:szCs w:val="24"/>
          <w:lang w:val="ro-RO"/>
        </w:rPr>
        <w:t>ne peste 50% din părțile sociale ale lui B), atunci A si B împreună vor putea beneficia de 200.000 euro (nu fiecare în parte de câte 200.000 euro).</w:t>
      </w:r>
    </w:p>
    <w:p w14:paraId="610D13F7" w14:textId="77777777" w:rsidR="00AB7865" w:rsidRPr="002546D9" w:rsidRDefault="00AB7865" w:rsidP="00F7709F">
      <w:pPr>
        <w:pBdr>
          <w:top w:val="nil"/>
          <w:left w:val="nil"/>
          <w:bottom w:val="nil"/>
          <w:right w:val="nil"/>
          <w:between w:val="nil"/>
        </w:pBdr>
        <w:spacing w:after="0" w:line="276" w:lineRule="auto"/>
        <w:ind w:left="720" w:hanging="36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Întreprinderile care întrețin, prin intermediul uneia sau mai multor întreprinderi, oricare dintre relațiile de mai sus, constituie, de asemenea, o întreprindere unică. Astfel, dacă întreprinderea A este legată cu întreprinderea B, iar B este, la rândul ei, legata de întreprinderea C, atunci toate cele 3 întreprinderi constituie o întreprindere unică și împreuna vor putea beneficia de 200.000 euro (nu fiecare în parte de câte 200.000 euro).</w:t>
      </w:r>
    </w:p>
    <w:p w14:paraId="4DC3DC9F" w14:textId="77777777" w:rsidR="00AB7865" w:rsidRPr="002546D9" w:rsidRDefault="00AB7865" w:rsidP="00D305EA">
      <w:pPr>
        <w:numPr>
          <w:ilvl w:val="0"/>
          <w:numId w:val="5"/>
        </w:num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La identificarea întreprinderii unice, se vor avea în vedere doar întreprinderi legate înregistrate pe teritoriul aceluiași stat membru UE. Astfel, chiar dacă întreprinderea A (înregistrată în România) este deținută în proporție de 60% de întreprinderea B (înregistrată în afara României), cele două întreprinderi nu sunt considerate o întreprindere unică. </w:t>
      </w:r>
    </w:p>
    <w:p w14:paraId="6DF39D32" w14:textId="77777777" w:rsidR="00AB7865" w:rsidRPr="002546D9" w:rsidRDefault="00AB7865" w:rsidP="00F7709F">
      <w:pPr>
        <w:pBdr>
          <w:top w:val="nil"/>
          <w:left w:val="nil"/>
          <w:bottom w:val="nil"/>
          <w:right w:val="nil"/>
          <w:between w:val="nil"/>
        </w:pBdr>
        <w:spacing w:after="0" w:line="276" w:lineRule="auto"/>
        <w:ind w:left="360" w:hanging="36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Totuși, legătura dintre A si B trebuie luată în calcul la încadrarea solicitantului în categoria microîntreprinderilor </w:t>
      </w:r>
    </w:p>
    <w:p w14:paraId="35E27469" w14:textId="77777777" w:rsidR="00AB7865" w:rsidRPr="002546D9" w:rsidRDefault="00AB7865" w:rsidP="00D305EA">
      <w:pPr>
        <w:numPr>
          <w:ilvl w:val="0"/>
          <w:numId w:val="5"/>
        </w:num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La identificarea întreprinderii unice, se vor avea în vedere doar legăturile stabilite între solicitant si alte întreprinderi - persoane juridice, respectiv orice entități care desfășoară activitate economică, înregistrate conform normelor în vigoare. Astfel, dacă întreprindrea A este deținută în proporție de 55% de o persoană fizică autorizată (PFA), atunci A si PFA formează o iîtreprindere unică. </w:t>
      </w:r>
    </w:p>
    <w:p w14:paraId="4B98B3B0" w14:textId="77777777" w:rsidR="00AB7865" w:rsidRPr="002546D9" w:rsidRDefault="00AB7865" w:rsidP="00F7709F">
      <w:pPr>
        <w:pBdr>
          <w:top w:val="nil"/>
          <w:left w:val="nil"/>
          <w:bottom w:val="nil"/>
          <w:right w:val="nil"/>
          <w:between w:val="nil"/>
        </w:pBdr>
        <w:spacing w:after="0" w:line="276" w:lineRule="auto"/>
        <w:ind w:left="360" w:hanging="36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Legaturile stabilite prin intermediul unei persoane fizice, sau al unui grup de persoane fizice care acționează de comun acord (a se vedea Legea 346/2004 – Art. 4^4 alin 4) trebuie luate în calcul la încadrarea solicitantului în categoria microintreprinderilor.</w:t>
      </w:r>
    </w:p>
    <w:p w14:paraId="3C325515" w14:textId="77777777" w:rsidR="00AB7865" w:rsidRPr="002546D9" w:rsidRDefault="00AB7865" w:rsidP="00F7709F">
      <w:pPr>
        <w:pBdr>
          <w:top w:val="nil"/>
          <w:left w:val="nil"/>
          <w:bottom w:val="nil"/>
          <w:right w:val="nil"/>
          <w:between w:val="nil"/>
        </w:pBdr>
        <w:spacing w:after="0" w:line="276" w:lineRule="auto"/>
        <w:ind w:left="360" w:hanging="36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Astfel, dacă întreprinderea A (solicitant) si B sunt considerate legate prin intermediul persoanei fizice X, pentru verificarea încadrării lui A în categoria microintreprinderilor (i.e. număr mediu de salariați mai mic decât 10 si cifra de afaceri anuală netă sau active totale de pâna la 2 milioane euro), la datele întreprinderii A se vor adăuga în totalitate datele (numărul mediu de salariați) înregistrate de B. Pe de alta parte, în ceea ce privesșe acordarea și cumularea ajutorului de minimis, A si B nu vor fi considerate ca formând o întreprindere unica. </w:t>
      </w:r>
    </w:p>
    <w:p w14:paraId="71F6E0EA" w14:textId="77777777" w:rsidR="00AB7865" w:rsidRPr="002546D9" w:rsidRDefault="00AB7865" w:rsidP="00F7709F">
      <w:pPr>
        <w:pBdr>
          <w:top w:val="nil"/>
          <w:left w:val="nil"/>
          <w:bottom w:val="nil"/>
          <w:right w:val="nil"/>
          <w:between w:val="nil"/>
        </w:pBdr>
        <w:spacing w:after="0" w:line="276" w:lineRule="auto"/>
        <w:ind w:left="360" w:hanging="720"/>
        <w:jc w:val="both"/>
        <w:rPr>
          <w:rFonts w:ascii="Times New Roman" w:hAnsi="Times New Roman" w:cs="Times New Roman"/>
          <w:sz w:val="24"/>
          <w:szCs w:val="24"/>
          <w:lang w:val="ro-RO"/>
        </w:rPr>
      </w:pPr>
    </w:p>
    <w:p w14:paraId="271F6C7E" w14:textId="77777777" w:rsidR="00AB7865" w:rsidRPr="002546D9" w:rsidRDefault="00AB7865" w:rsidP="00F7709F">
      <w:pP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Cumulul ajutoarelor</w:t>
      </w:r>
    </w:p>
    <w:p w14:paraId="7B91DE6F" w14:textId="77777777" w:rsidR="00AB7865" w:rsidRPr="002546D9" w:rsidRDefault="00AB7865" w:rsidP="00D305EA">
      <w:pPr>
        <w:numPr>
          <w:ilvl w:val="0"/>
          <w:numId w:val="5"/>
        </w:num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Plafonul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xml:space="preserve"> (200.000 euro) se va reduce cu toate ajutoarele în regim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xml:space="preserve">, cumulate, de care a beneficiat </w:t>
      </w:r>
      <w:r w:rsidRPr="002546D9">
        <w:rPr>
          <w:rFonts w:ascii="Times New Roman" w:hAnsi="Times New Roman" w:cs="Times New Roman"/>
          <w:b/>
          <w:sz w:val="24"/>
          <w:szCs w:val="24"/>
          <w:lang w:val="ro-RO"/>
        </w:rPr>
        <w:t>întreprinderea unică</w:t>
      </w:r>
      <w:r w:rsidRPr="002546D9">
        <w:rPr>
          <w:rFonts w:ascii="Times New Roman" w:hAnsi="Times New Roman" w:cs="Times New Roman"/>
          <w:sz w:val="24"/>
          <w:szCs w:val="24"/>
          <w:lang w:val="ro-RO"/>
        </w:rPr>
        <w:t xml:space="preserve"> pe parcursul ultimilor 2 ani fiscali înainte de data depunerii Planului de afaceri și anul curent depunerii Planului de afaceri. </w:t>
      </w:r>
    </w:p>
    <w:p w14:paraId="260F3F2A" w14:textId="77777777" w:rsidR="00AB7865" w:rsidRPr="002546D9" w:rsidRDefault="00AB7865" w:rsidP="00F7709F">
      <w:pPr>
        <w:pBdr>
          <w:top w:val="nil"/>
          <w:left w:val="nil"/>
          <w:bottom w:val="nil"/>
          <w:right w:val="nil"/>
          <w:between w:val="nil"/>
        </w:pBdr>
        <w:spacing w:after="0" w:line="276" w:lineRule="auto"/>
        <w:ind w:left="720" w:hanging="36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Astfel, se vor cumula următoarele ajutoare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w:t>
      </w:r>
    </w:p>
    <w:p w14:paraId="31F6E508" w14:textId="77777777" w:rsidR="00AB7865" w:rsidRPr="002546D9" w:rsidRDefault="00AB7865" w:rsidP="00D305EA">
      <w:pPr>
        <w:numPr>
          <w:ilvl w:val="1"/>
          <w:numId w:val="5"/>
        </w:num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primite de întreprinderea solicitantă</w:t>
      </w:r>
    </w:p>
    <w:p w14:paraId="67BD3547" w14:textId="77777777" w:rsidR="00AB7865" w:rsidRPr="002546D9" w:rsidRDefault="00AB7865" w:rsidP="00D305EA">
      <w:pPr>
        <w:numPr>
          <w:ilvl w:val="1"/>
          <w:numId w:val="5"/>
        </w:num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primite de toate celelalte întreprinderi cu care întreprinderea solicitantă formează întreprinderea unică (grupul de întreprinderi legate)</w:t>
      </w:r>
    </w:p>
    <w:p w14:paraId="60B1C8AC" w14:textId="77777777" w:rsidR="00AB7865" w:rsidRPr="002546D9" w:rsidRDefault="00AB7865" w:rsidP="00D305EA">
      <w:pPr>
        <w:numPr>
          <w:ilvl w:val="1"/>
          <w:numId w:val="5"/>
        </w:num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Dacă solicitantul este o întreprindere înființată ca urmare a fuzionării prin contopire a două sau mai multor întreprinderi, se vor cumula toate ajutoarele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xml:space="preserve"> primite, în </w:t>
      </w:r>
      <w:r w:rsidRPr="002546D9">
        <w:rPr>
          <w:rFonts w:ascii="Times New Roman" w:hAnsi="Times New Roman" w:cs="Times New Roman"/>
          <w:sz w:val="24"/>
          <w:szCs w:val="24"/>
          <w:lang w:val="ro-RO"/>
        </w:rPr>
        <w:lastRenderedPageBreak/>
        <w:t>perioada celor 3 ani fiscali consecutivi, de fiecare din întreprinderile care au fuzionat. Același principiu se aplică în cazul unei întreprinderi care a fuzionat cu alte întreprinderi, prin absorbirea acestora.</w:t>
      </w:r>
    </w:p>
    <w:p w14:paraId="1F6C4D32" w14:textId="77777777" w:rsidR="00AB7865" w:rsidRPr="002546D9" w:rsidRDefault="00AB7865" w:rsidP="00D305EA">
      <w:pPr>
        <w:numPr>
          <w:ilvl w:val="1"/>
          <w:numId w:val="5"/>
        </w:num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În cazul divizării unei întreprinderi, ajutorul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xml:space="preserve"> primit înainte de divizare se va aloca/ atribui acelei întreprinderi care a beneficiat/ beneficiază de el, aceasta fiind, în principiu, cea care a preluat activitatea (activitațile) pentru care a fost acordat ajutorul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xml:space="preserve">. Dacă aceasta alocare nu poate fi facută, ajutorul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xml:space="preserve"> va fi atribuit în mod proporțional în funcție de valoarea capitalurilor noilor întreprinderi, la data divizării.</w:t>
      </w:r>
    </w:p>
    <w:p w14:paraId="18DA416C" w14:textId="77777777" w:rsidR="00AB7865" w:rsidRPr="002546D9" w:rsidRDefault="00AB7865" w:rsidP="00D305EA">
      <w:pPr>
        <w:numPr>
          <w:ilvl w:val="0"/>
          <w:numId w:val="5"/>
        </w:num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Cumularea ajutoarelor primite în regim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xml:space="preserve"> se face indiferent de:</w:t>
      </w:r>
    </w:p>
    <w:p w14:paraId="080C7FF0" w14:textId="77777777" w:rsidR="00AB7865" w:rsidRPr="002546D9" w:rsidRDefault="00AB7865" w:rsidP="00D305EA">
      <w:pPr>
        <w:numPr>
          <w:ilvl w:val="1"/>
          <w:numId w:val="8"/>
        </w:num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Sursa ajutoarelor (e.g. buget de stat, buget local, fonduri europene)</w:t>
      </w:r>
    </w:p>
    <w:p w14:paraId="6294DA66" w14:textId="77777777" w:rsidR="00AB7865" w:rsidRPr="002546D9" w:rsidRDefault="00AB7865" w:rsidP="00D305EA">
      <w:pPr>
        <w:numPr>
          <w:ilvl w:val="1"/>
          <w:numId w:val="8"/>
        </w:num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Forma ajutoarelor (e.g. finanțare nerambursabilă, scutiri de la plata unor taxe, garanții, facilități privind creditele primite, dobânzi subvenționate, garanții bancare)</w:t>
      </w:r>
    </w:p>
    <w:p w14:paraId="038B6E73" w14:textId="741DF566" w:rsidR="00AB7865" w:rsidRPr="002546D9" w:rsidRDefault="00AB7865" w:rsidP="00D305EA">
      <w:pPr>
        <w:numPr>
          <w:ilvl w:val="0"/>
          <w:numId w:val="5"/>
        </w:num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Dacă valoarea </w:t>
      </w:r>
      <w:r w:rsidR="003E46E5" w:rsidRPr="002546D9">
        <w:rPr>
          <w:rFonts w:ascii="Times New Roman" w:hAnsi="Times New Roman" w:cs="Times New Roman"/>
          <w:sz w:val="24"/>
          <w:szCs w:val="24"/>
          <w:lang w:val="ro-RO"/>
        </w:rPr>
        <w:t>în</w:t>
      </w:r>
      <w:r w:rsidRPr="002546D9">
        <w:rPr>
          <w:rFonts w:ascii="Times New Roman" w:hAnsi="Times New Roman" w:cs="Times New Roman"/>
          <w:sz w:val="24"/>
          <w:szCs w:val="24"/>
          <w:lang w:val="ro-RO"/>
        </w:rPr>
        <w:t xml:space="preserve"> euro a unui ajutor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xml:space="preserve"> ori modalitatea de determinare a acesteia sunt specificate în actul de acordare (e.g. contract de finanțare, acord de principiu), atunci aceasta valoare va fi dedusă din plafonul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În caz contrar, pentru determinarea valorii în euro a ajutorului primit, se va utiliza rata de schimb InforEuro</w:t>
      </w:r>
      <w:r w:rsidRPr="002546D9">
        <w:rPr>
          <w:rFonts w:ascii="Times New Roman" w:hAnsi="Times New Roman" w:cs="Times New Roman"/>
          <w:sz w:val="24"/>
          <w:szCs w:val="24"/>
          <w:vertAlign w:val="superscript"/>
          <w:lang w:val="ro-RO"/>
        </w:rPr>
        <w:footnoteReference w:id="1"/>
      </w:r>
      <w:r w:rsidRPr="002546D9">
        <w:rPr>
          <w:rFonts w:ascii="Times New Roman" w:hAnsi="Times New Roman" w:cs="Times New Roman"/>
          <w:sz w:val="24"/>
          <w:szCs w:val="24"/>
          <w:lang w:val="ro-RO"/>
        </w:rPr>
        <w:t xml:space="preserve"> valabilă în luna acordării ajutorului (i.e. luna emiterii/semnării actului de acordare a ajutorului).</w:t>
      </w:r>
    </w:p>
    <w:p w14:paraId="1718DAC4" w14:textId="77777777" w:rsidR="00AB7865" w:rsidRPr="002546D9" w:rsidRDefault="00AB7865" w:rsidP="00D305EA">
      <w:pPr>
        <w:numPr>
          <w:ilvl w:val="0"/>
          <w:numId w:val="5"/>
        </w:numPr>
        <w:pBdr>
          <w:top w:val="nil"/>
          <w:left w:val="nil"/>
          <w:bottom w:val="nil"/>
          <w:right w:val="nil"/>
          <w:between w:val="nil"/>
        </w:pBdr>
        <w:spacing w:after="0" w:line="276" w:lineRule="auto"/>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Ajutoarele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xml:space="preserve"> nu se cumulează cu ajutoarele de stat acordate pentru aceleași costuri eligibile sau cu ajutoarele de stat acordate pentru aceeași măsura de finanțare prin capital de risc dacă un astfel de cumul ar depași intensitatea sau valoarea maximă relevantă a ajutorului stabilită pentru condițiile specifice ale fiecărui caz de un regulament sau de o decizie de exceptare pe categorii adoptata de Comisie. Ajutoarele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xml:space="preserve"> care nu se acordă pentru sau nu sunt legate de costuri eligibile specifice pot fi cumulate cu alte ajutoare de stat acordate în temeiul unui regulament de exceptare pe categorii sau al unei decizii adoptate de Comisie. </w:t>
      </w:r>
    </w:p>
    <w:p w14:paraId="2F8D5264" w14:textId="77777777" w:rsidR="00AB7865" w:rsidRPr="002546D9" w:rsidRDefault="00AB7865" w:rsidP="00D305EA">
      <w:pPr>
        <w:numPr>
          <w:ilvl w:val="0"/>
          <w:numId w:val="5"/>
        </w:numPr>
        <w:pBdr>
          <w:top w:val="nil"/>
          <w:left w:val="nil"/>
          <w:bottom w:val="nil"/>
          <w:right w:val="nil"/>
          <w:between w:val="nil"/>
        </w:pBdr>
        <w:spacing w:after="0" w:line="276" w:lineRule="auto"/>
        <w:contextualSpacing/>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 xml:space="preserve">În cazul în care, după aplicarea regulilor de cumul, valoarea finanțării nerambursabile solicitate prin Planul de afaceri depășește plafonul </w:t>
      </w:r>
      <w:r w:rsidRPr="002546D9">
        <w:rPr>
          <w:rFonts w:ascii="Times New Roman" w:hAnsi="Times New Roman" w:cs="Times New Roman"/>
          <w:b/>
          <w:i/>
          <w:sz w:val="24"/>
          <w:szCs w:val="24"/>
          <w:lang w:val="ro-RO"/>
        </w:rPr>
        <w:t>de minimis</w:t>
      </w:r>
      <w:r w:rsidRPr="002546D9">
        <w:rPr>
          <w:rFonts w:ascii="Times New Roman" w:hAnsi="Times New Roman" w:cs="Times New Roman"/>
          <w:b/>
          <w:sz w:val="24"/>
          <w:szCs w:val="24"/>
          <w:lang w:val="ro-RO"/>
        </w:rPr>
        <w:t xml:space="preserve"> specific (respectiv 200.000 euro sau 100.000 euro), Planul de afaceri va fi respins. În acest caz nu poate fi acordat un nou ajutor </w:t>
      </w:r>
      <w:r w:rsidRPr="002546D9">
        <w:rPr>
          <w:rFonts w:ascii="Times New Roman" w:hAnsi="Times New Roman" w:cs="Times New Roman"/>
          <w:b/>
          <w:i/>
          <w:sz w:val="24"/>
          <w:szCs w:val="24"/>
          <w:lang w:val="ro-RO"/>
        </w:rPr>
        <w:t>de minimis</w:t>
      </w:r>
      <w:r w:rsidRPr="002546D9">
        <w:rPr>
          <w:rFonts w:ascii="Times New Roman" w:hAnsi="Times New Roman" w:cs="Times New Roman"/>
          <w:b/>
          <w:sz w:val="24"/>
          <w:szCs w:val="24"/>
          <w:lang w:val="ro-RO"/>
        </w:rPr>
        <w:t xml:space="preserve"> doar pentru acea parte din finanțarea solicitata care s-ar încadra în plafonul </w:t>
      </w:r>
      <w:r w:rsidRPr="002546D9">
        <w:rPr>
          <w:rFonts w:ascii="Times New Roman" w:hAnsi="Times New Roman" w:cs="Times New Roman"/>
          <w:b/>
          <w:i/>
          <w:sz w:val="24"/>
          <w:szCs w:val="24"/>
          <w:lang w:val="ro-RO"/>
        </w:rPr>
        <w:t>de minimis</w:t>
      </w:r>
      <w:r w:rsidRPr="002546D9">
        <w:rPr>
          <w:rFonts w:ascii="Times New Roman" w:hAnsi="Times New Roman" w:cs="Times New Roman"/>
          <w:b/>
          <w:sz w:val="24"/>
          <w:szCs w:val="24"/>
          <w:lang w:val="ro-RO"/>
        </w:rPr>
        <w:t xml:space="preserve"> aplicabil.</w:t>
      </w:r>
    </w:p>
    <w:p w14:paraId="5B9EA137" w14:textId="77777777" w:rsidR="00AB7865" w:rsidRPr="002546D9" w:rsidRDefault="00AB7865" w:rsidP="00F7709F">
      <w:pPr>
        <w:spacing w:after="0" w:line="276" w:lineRule="auto"/>
        <w:jc w:val="both"/>
        <w:rPr>
          <w:rFonts w:ascii="Times New Roman" w:hAnsi="Times New Roman" w:cs="Times New Roman"/>
          <w:sz w:val="24"/>
          <w:szCs w:val="24"/>
          <w:lang w:val="ro-RO"/>
        </w:rPr>
      </w:pPr>
    </w:p>
    <w:p w14:paraId="6F9BA17B" w14:textId="77777777" w:rsidR="00AB7865" w:rsidRPr="002546D9" w:rsidRDefault="00AB7865" w:rsidP="00F7709F">
      <w:pP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Data acordării ajutorului de minimis</w:t>
      </w:r>
    </w:p>
    <w:p w14:paraId="408ED81B" w14:textId="77777777" w:rsidR="00AB7865" w:rsidRPr="002546D9" w:rsidRDefault="00AB7865" w:rsidP="00D305EA">
      <w:pPr>
        <w:numPr>
          <w:ilvl w:val="0"/>
          <w:numId w:val="5"/>
        </w:numPr>
        <w:pBdr>
          <w:top w:val="nil"/>
          <w:left w:val="nil"/>
          <w:bottom w:val="nil"/>
          <w:right w:val="nil"/>
          <w:between w:val="nil"/>
        </w:pBdr>
        <w:spacing w:after="0" w:line="276" w:lineRule="auto"/>
        <w:contextualSpacing/>
        <w:jc w:val="both"/>
        <w:rPr>
          <w:rFonts w:ascii="Times New Roman" w:hAnsi="Times New Roman" w:cs="Times New Roman"/>
          <w:b/>
          <w:sz w:val="24"/>
          <w:szCs w:val="24"/>
          <w:lang w:val="ro-RO"/>
        </w:rPr>
      </w:pPr>
      <w:r w:rsidRPr="002546D9">
        <w:rPr>
          <w:rFonts w:ascii="Times New Roman" w:hAnsi="Times New Roman" w:cs="Times New Roman"/>
          <w:sz w:val="24"/>
          <w:szCs w:val="24"/>
          <w:lang w:val="ro-RO"/>
        </w:rPr>
        <w:t xml:space="preserve">Ajutoarele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xml:space="preserve"> se consideră acordate în momentul în care dreptul legal de a beneficia de aceste ajutoare este conferit întreprinderii în temeiul legislației naționale aplicabile, indiferent de data la care ajutoarele </w:t>
      </w:r>
      <w:r w:rsidRPr="002546D9">
        <w:rPr>
          <w:rFonts w:ascii="Times New Roman" w:hAnsi="Times New Roman" w:cs="Times New Roman"/>
          <w:i/>
          <w:sz w:val="24"/>
          <w:szCs w:val="24"/>
          <w:lang w:val="ro-RO"/>
        </w:rPr>
        <w:t>de minimis</w:t>
      </w:r>
      <w:r w:rsidRPr="002546D9">
        <w:rPr>
          <w:rFonts w:ascii="Times New Roman" w:hAnsi="Times New Roman" w:cs="Times New Roman"/>
          <w:sz w:val="24"/>
          <w:szCs w:val="24"/>
          <w:lang w:val="ro-RO"/>
        </w:rPr>
        <w:t xml:space="preserve"> se plătesc întreprinderii respective.</w:t>
      </w:r>
    </w:p>
    <w:p w14:paraId="4305575B" w14:textId="018D3091" w:rsidR="00AB7865" w:rsidRPr="002546D9" w:rsidRDefault="00AB7865" w:rsidP="00D305EA">
      <w:pPr>
        <w:numPr>
          <w:ilvl w:val="0"/>
          <w:numId w:val="5"/>
        </w:numPr>
        <w:pBdr>
          <w:top w:val="nil"/>
          <w:left w:val="nil"/>
          <w:bottom w:val="nil"/>
          <w:right w:val="nil"/>
          <w:between w:val="nil"/>
        </w:pBdr>
        <w:spacing w:after="0" w:line="276" w:lineRule="auto"/>
        <w:contextualSpacing/>
        <w:jc w:val="both"/>
        <w:rPr>
          <w:rFonts w:ascii="Times New Roman" w:hAnsi="Times New Roman" w:cs="Times New Roman"/>
          <w:b/>
          <w:sz w:val="24"/>
          <w:szCs w:val="24"/>
          <w:lang w:val="ro-RO"/>
        </w:rPr>
      </w:pPr>
      <w:r w:rsidRPr="002546D9">
        <w:rPr>
          <w:rFonts w:ascii="Times New Roman" w:hAnsi="Times New Roman" w:cs="Times New Roman"/>
          <w:sz w:val="24"/>
          <w:szCs w:val="24"/>
          <w:lang w:val="ro-RO"/>
        </w:rPr>
        <w:lastRenderedPageBreak/>
        <w:t>În cazul proiectului, data acordării ajutorului este data la care intra în vigoare contractul de subvenție aferent planului de afacere aprobat în cadrul concursului, indiferent de momentul efectuării plaților/ rambursarilor efective</w:t>
      </w:r>
      <w:r w:rsidRPr="002546D9">
        <w:rPr>
          <w:rFonts w:ascii="Times New Roman" w:hAnsi="Times New Roman" w:cs="Times New Roman"/>
          <w:b/>
          <w:sz w:val="24"/>
          <w:szCs w:val="24"/>
          <w:lang w:val="ro-RO"/>
        </w:rPr>
        <w:t>.</w:t>
      </w:r>
    </w:p>
    <w:p w14:paraId="3EF505D7"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58EDE365" w14:textId="39785E5D" w:rsidR="00AB7865" w:rsidRPr="002546D9" w:rsidRDefault="00AB7865" w:rsidP="00F7709F">
      <w:pPr>
        <w:pStyle w:val="lavi-subcapitole"/>
        <w:spacing w:line="276" w:lineRule="auto"/>
        <w:rPr>
          <w:rFonts w:ascii="Times New Roman" w:hAnsi="Times New Roman" w:cs="Times New Roman"/>
          <w:sz w:val="24"/>
          <w:szCs w:val="24"/>
        </w:rPr>
      </w:pPr>
      <w:bookmarkStart w:id="37" w:name="_Toc75350901"/>
      <w:r w:rsidRPr="002546D9">
        <w:rPr>
          <w:rFonts w:ascii="Times New Roman" w:hAnsi="Times New Roman" w:cs="Times New Roman"/>
          <w:sz w:val="24"/>
          <w:szCs w:val="24"/>
        </w:rPr>
        <w:t>2.9 SEMNAREA CONTRACTULUI DE SUBVENȚIE</w:t>
      </w:r>
      <w:bookmarkEnd w:id="37"/>
    </w:p>
    <w:p w14:paraId="655F9B8B" w14:textId="3B885880" w:rsidR="00AB7865" w:rsidRPr="002546D9" w:rsidRDefault="003E46E5" w:rsidP="00F7709F">
      <w:pPr>
        <w:spacing w:after="0" w:line="276" w:lineRule="auto"/>
        <w:ind w:right="-36" w:firstLine="72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D</w:t>
      </w:r>
      <w:r w:rsidR="00AB7865" w:rsidRPr="002546D9">
        <w:rPr>
          <w:rFonts w:ascii="Times New Roman" w:hAnsi="Times New Roman" w:cs="Times New Roman"/>
          <w:sz w:val="24"/>
          <w:szCs w:val="24"/>
          <w:lang w:val="ro-RO"/>
        </w:rPr>
        <w:t>upă ajustările ce au intervenit în faza de asistență anterioară semnării contractelor de subvenție,  beneficiarii ajutorului de minimis vor fi invitați la semnarea contractului, după un program comunicat și discutat cu beneficiarul.</w:t>
      </w:r>
    </w:p>
    <w:p w14:paraId="1FDF00A2" w14:textId="77777777" w:rsidR="00AB7865" w:rsidRPr="002546D9" w:rsidRDefault="00AB7865" w:rsidP="00F7709F">
      <w:pPr>
        <w:spacing w:after="0" w:line="276" w:lineRule="auto"/>
        <w:ind w:right="-36"/>
        <w:jc w:val="both"/>
        <w:rPr>
          <w:rFonts w:ascii="Times New Roman" w:hAnsi="Times New Roman" w:cs="Times New Roman"/>
          <w:sz w:val="24"/>
          <w:szCs w:val="24"/>
          <w:lang w:val="ro-RO"/>
        </w:rPr>
      </w:pPr>
    </w:p>
    <w:p w14:paraId="49281839" w14:textId="44E0C790" w:rsidR="00AB7865" w:rsidRPr="002546D9" w:rsidRDefault="00AB7865" w:rsidP="00F7709F">
      <w:pPr>
        <w:spacing w:after="0" w:line="276" w:lineRule="auto"/>
        <w:ind w:right="-36" w:firstLine="720"/>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În faza precontractuală se va verifica încadrarea întreprinderii în categoria IMM cu scopul analizei acordării ajutorului de minimis.</w:t>
      </w:r>
    </w:p>
    <w:p w14:paraId="37756561" w14:textId="77777777" w:rsidR="003E46E5" w:rsidRPr="002546D9" w:rsidRDefault="003E46E5" w:rsidP="00F7709F">
      <w:pPr>
        <w:spacing w:after="0" w:line="276" w:lineRule="auto"/>
        <w:ind w:right="-36"/>
        <w:jc w:val="both"/>
        <w:rPr>
          <w:rFonts w:ascii="Times New Roman" w:hAnsi="Times New Roman" w:cs="Times New Roman"/>
          <w:sz w:val="24"/>
          <w:szCs w:val="24"/>
          <w:lang w:val="ro-RO"/>
        </w:rPr>
      </w:pPr>
    </w:p>
    <w:p w14:paraId="5554D1A1" w14:textId="77777777" w:rsidR="00435C0D" w:rsidRPr="002546D9" w:rsidRDefault="003E46E5" w:rsidP="00F7709F">
      <w:pPr>
        <w:spacing w:after="0" w:line="276" w:lineRule="auto"/>
        <w:ind w:right="-36"/>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Subvenția se va acorda întreprinderii nou înființate de către aplicantul desemnat câștigător în cadrul competiției Planurilor de afaceri. </w:t>
      </w:r>
    </w:p>
    <w:p w14:paraId="146F51E9" w14:textId="0555402A" w:rsidR="003E46E5" w:rsidRPr="002546D9" w:rsidRDefault="00435C0D" w:rsidP="00F7709F">
      <w:pPr>
        <w:spacing w:after="0" w:line="276" w:lineRule="auto"/>
        <w:ind w:right="-36"/>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r w:rsidR="003E46E5" w:rsidRPr="002546D9">
        <w:rPr>
          <w:rFonts w:ascii="Times New Roman" w:hAnsi="Times New Roman" w:cs="Times New Roman"/>
          <w:sz w:val="24"/>
          <w:szCs w:val="24"/>
          <w:lang w:val="ro-RO"/>
        </w:rPr>
        <w:t xml:space="preserve">Contractul de subvenție este semnat între </w:t>
      </w:r>
      <w:r w:rsidR="003E46E5" w:rsidRPr="002546D9">
        <w:rPr>
          <w:rFonts w:ascii="Times New Roman" w:hAnsi="Times New Roman" w:cs="Times New Roman"/>
          <w:b/>
          <w:sz w:val="24"/>
          <w:szCs w:val="24"/>
          <w:lang w:val="ro-RO"/>
        </w:rPr>
        <w:t>Beneficiarul finanţării nerambursabile și întreprinderea nou</w:t>
      </w:r>
      <w:r w:rsidR="003E46E5" w:rsidRPr="002546D9">
        <w:rPr>
          <w:rFonts w:ascii="Times New Roman" w:hAnsi="Times New Roman" w:cs="Times New Roman"/>
          <w:sz w:val="24"/>
          <w:szCs w:val="24"/>
          <w:lang w:val="ro-RO"/>
        </w:rPr>
        <w:t xml:space="preserve"> </w:t>
      </w:r>
      <w:r w:rsidR="003E46E5" w:rsidRPr="002546D9">
        <w:rPr>
          <w:rFonts w:ascii="Times New Roman" w:hAnsi="Times New Roman" w:cs="Times New Roman"/>
          <w:b/>
          <w:bCs/>
          <w:sz w:val="24"/>
          <w:szCs w:val="24"/>
          <w:lang w:val="ro-RO"/>
        </w:rPr>
        <w:t xml:space="preserve">înființată </w:t>
      </w:r>
      <w:r w:rsidR="003E46E5" w:rsidRPr="002546D9">
        <w:rPr>
          <w:rFonts w:ascii="Times New Roman" w:hAnsi="Times New Roman" w:cs="Times New Roman"/>
          <w:sz w:val="24"/>
          <w:szCs w:val="24"/>
          <w:lang w:val="ro-RO"/>
        </w:rPr>
        <w:t>de către câștigătorul prezentei competiții.</w:t>
      </w:r>
    </w:p>
    <w:p w14:paraId="7E54C0A4" w14:textId="77777777" w:rsidR="003E46E5" w:rsidRPr="002546D9" w:rsidRDefault="003E46E5" w:rsidP="00F7709F">
      <w:pPr>
        <w:spacing w:after="0" w:line="276" w:lineRule="auto"/>
        <w:ind w:right="-36" w:firstLine="720"/>
        <w:jc w:val="both"/>
        <w:rPr>
          <w:rFonts w:ascii="Times New Roman" w:hAnsi="Times New Roman" w:cs="Times New Roman"/>
          <w:b/>
          <w:sz w:val="24"/>
          <w:szCs w:val="24"/>
          <w:lang w:val="ro-RO"/>
        </w:rPr>
      </w:pPr>
    </w:p>
    <w:p w14:paraId="22362697" w14:textId="6F60C856" w:rsidR="00AB7865" w:rsidRPr="002546D9" w:rsidRDefault="00AB7865" w:rsidP="00F7709F">
      <w:pPr>
        <w:spacing w:after="0" w:line="276" w:lineRule="auto"/>
        <w:ind w:right="-36"/>
        <w:jc w:val="both"/>
        <w:rPr>
          <w:rFonts w:ascii="Times New Roman" w:hAnsi="Times New Roman" w:cs="Times New Roman"/>
          <w:sz w:val="24"/>
          <w:szCs w:val="24"/>
          <w:lang w:val="ro-RO"/>
        </w:rPr>
      </w:pPr>
      <w:bookmarkStart w:id="38" w:name="_Hlk75342306"/>
      <w:r w:rsidRPr="002546D9">
        <w:rPr>
          <w:rFonts w:ascii="Times New Roman" w:hAnsi="Times New Roman" w:cs="Times New Roman"/>
          <w:sz w:val="24"/>
          <w:szCs w:val="24"/>
          <w:lang w:val="ro-RO"/>
        </w:rPr>
        <w:t>Contractul de subvenție – model standard parte din schema de ajutor de stat este anexat la prezentul ghid– Anexa 8</w:t>
      </w:r>
      <w:bookmarkEnd w:id="38"/>
      <w:r w:rsidRPr="002546D9">
        <w:rPr>
          <w:rFonts w:ascii="Times New Roman" w:hAnsi="Times New Roman" w:cs="Times New Roman"/>
          <w:sz w:val="24"/>
          <w:szCs w:val="24"/>
          <w:lang w:val="ro-RO"/>
        </w:rPr>
        <w:t xml:space="preserve">. Contractul de subvenție conține clauzele minime obligatorii. Beneficiarul finanţării nerambursabile poate include și alte clauze contractuale, </w:t>
      </w:r>
      <w:r w:rsidR="003E46E5" w:rsidRPr="002546D9">
        <w:rPr>
          <w:rFonts w:ascii="Times New Roman" w:hAnsi="Times New Roman" w:cs="Times New Roman"/>
          <w:sz w:val="24"/>
          <w:szCs w:val="24"/>
          <w:lang w:val="ro-RO"/>
        </w:rPr>
        <w:t xml:space="preserve">în </w:t>
      </w:r>
      <w:r w:rsidRPr="002546D9">
        <w:rPr>
          <w:rFonts w:ascii="Times New Roman" w:hAnsi="Times New Roman" w:cs="Times New Roman"/>
          <w:sz w:val="24"/>
          <w:szCs w:val="24"/>
          <w:lang w:val="ro-RO"/>
        </w:rPr>
        <w:t>funcție de situația specifică a fiecărui aplicant câștigător și a fiecarui plan de afaceri, cu condiția ca acestea să nu contravină clauzelor minime obligatorii.</w:t>
      </w:r>
    </w:p>
    <w:p w14:paraId="12732734" w14:textId="77777777" w:rsidR="00AB7865" w:rsidRPr="002546D9" w:rsidRDefault="00AB7865" w:rsidP="00F7709F">
      <w:pPr>
        <w:spacing w:after="0" w:line="276" w:lineRule="auto"/>
        <w:ind w:right="-36"/>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Contractul de subvenție, precum şi toate drepturile şi obligatiile decurgând din implementarea acestuia nu pot face obiectul cesiunii totale sau parțiale, novației, subrogatiei sau a oricărui alt mecanism de transmisiune şi/sau transformare a obligațiilor şi drepturilor din contractul de subvenție de către Beneficiarul de ajutor de minimis.</w:t>
      </w:r>
    </w:p>
    <w:p w14:paraId="66B3C024" w14:textId="56868C14" w:rsidR="00AB7865" w:rsidRPr="002546D9" w:rsidRDefault="00AB7865" w:rsidP="00F7709F">
      <w:pPr>
        <w:spacing w:after="0" w:line="276" w:lineRule="auto"/>
        <w:ind w:right="-36"/>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Beneficiarul de ajutor de minimis își va deschide cont la </w:t>
      </w:r>
      <w:r w:rsidR="00AB79CF">
        <w:rPr>
          <w:rFonts w:ascii="Times New Roman" w:hAnsi="Times New Roman" w:cs="Times New Roman"/>
          <w:sz w:val="24"/>
          <w:szCs w:val="24"/>
          <w:lang w:val="ro-RO"/>
        </w:rPr>
        <w:t>o bancă comercială, c</w:t>
      </w:r>
      <w:r w:rsidRPr="002546D9">
        <w:rPr>
          <w:rFonts w:ascii="Times New Roman" w:hAnsi="Times New Roman" w:cs="Times New Roman"/>
          <w:sz w:val="24"/>
          <w:szCs w:val="24"/>
          <w:lang w:val="ro-RO"/>
        </w:rPr>
        <w:t xml:space="preserve">onform solicitărilor </w:t>
      </w:r>
      <w:r w:rsidR="002B5229" w:rsidRPr="002546D9">
        <w:rPr>
          <w:rFonts w:ascii="Times New Roman" w:hAnsi="Times New Roman" w:cs="Times New Roman"/>
          <w:sz w:val="24"/>
          <w:szCs w:val="24"/>
          <w:lang w:val="ro-RO"/>
        </w:rPr>
        <w:t>b</w:t>
      </w:r>
      <w:r w:rsidRPr="002546D9">
        <w:rPr>
          <w:rFonts w:ascii="Times New Roman" w:hAnsi="Times New Roman" w:cs="Times New Roman"/>
          <w:sz w:val="24"/>
          <w:szCs w:val="24"/>
          <w:lang w:val="ro-RO"/>
        </w:rPr>
        <w:t>eneficiarul</w:t>
      </w:r>
      <w:r w:rsidR="002B5229" w:rsidRPr="002546D9">
        <w:rPr>
          <w:rFonts w:ascii="Times New Roman" w:hAnsi="Times New Roman" w:cs="Times New Roman"/>
          <w:sz w:val="24"/>
          <w:szCs w:val="24"/>
          <w:lang w:val="ro-RO"/>
        </w:rPr>
        <w:t>ui</w:t>
      </w:r>
      <w:r w:rsidRPr="002546D9">
        <w:rPr>
          <w:rFonts w:ascii="Times New Roman" w:hAnsi="Times New Roman" w:cs="Times New Roman"/>
          <w:sz w:val="24"/>
          <w:szCs w:val="24"/>
          <w:lang w:val="ro-RO"/>
        </w:rPr>
        <w:t xml:space="preserve"> finanţării nerambursabile, și va prezenta dovada pentru deschiderea de cont, înainte de semnarea contractului de subvenție.</w:t>
      </w:r>
    </w:p>
    <w:p w14:paraId="18DF2582"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p>
    <w:p w14:paraId="43AEAC71" w14:textId="27E6E68E"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p>
    <w:p w14:paraId="60279845" w14:textId="64191AB1" w:rsidR="002012BA" w:rsidRDefault="002012BA"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p>
    <w:p w14:paraId="3221E7F2" w14:textId="77777777" w:rsidR="00030B6D" w:rsidRPr="002546D9" w:rsidRDefault="00030B6D"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p>
    <w:p w14:paraId="1F1A3814"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p>
    <w:p w14:paraId="4E28A801" w14:textId="6B2ED148" w:rsidR="00435C0D" w:rsidRPr="002546D9" w:rsidRDefault="00AB7865" w:rsidP="005A2F87">
      <w:pPr>
        <w:pStyle w:val="lavi-capitol"/>
        <w:rPr>
          <w:highlight w:val="yellow"/>
        </w:rPr>
      </w:pPr>
      <w:bookmarkStart w:id="39" w:name="_Toc75350902"/>
      <w:r w:rsidRPr="002546D9">
        <w:t>3. TERMENE LIMITĂ ȘI CONDIȚIILE PENTRU PLATA AJUTORULUI DE STA</w:t>
      </w:r>
      <w:bookmarkEnd w:id="39"/>
      <w:r w:rsidR="002012BA" w:rsidRPr="002546D9">
        <w:t>T</w:t>
      </w:r>
    </w:p>
    <w:p w14:paraId="57643C96" w14:textId="29E5650E" w:rsidR="00AB7865" w:rsidRPr="002546D9" w:rsidRDefault="00435C0D"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b/>
          <w:sz w:val="24"/>
          <w:szCs w:val="24"/>
          <w:lang w:val="ro-RO"/>
        </w:rPr>
        <w:lastRenderedPageBreak/>
        <w:t xml:space="preserve">        </w:t>
      </w:r>
      <w:r w:rsidR="00AB7865" w:rsidRPr="002546D9">
        <w:rPr>
          <w:rFonts w:ascii="Times New Roman" w:hAnsi="Times New Roman" w:cs="Times New Roman"/>
          <w:b/>
          <w:sz w:val="24"/>
          <w:szCs w:val="24"/>
          <w:lang w:val="ro-RO"/>
        </w:rPr>
        <w:t xml:space="preserve">Întreprinderea nou creată va trebui sa devină operațională/dezvoltată în termen de maxim 2 luni de la semnarea contractului de subvenție (sau de la data stipulată în contract de începere a execuției implementării). </w:t>
      </w:r>
    </w:p>
    <w:p w14:paraId="76712C3D" w14:textId="77777777" w:rsidR="002B5229" w:rsidRPr="002546D9" w:rsidRDefault="002B5229" w:rsidP="00F7709F">
      <w:pPr>
        <w:spacing w:after="0" w:line="276" w:lineRule="auto"/>
        <w:jc w:val="both"/>
        <w:rPr>
          <w:rFonts w:ascii="Times New Roman" w:hAnsi="Times New Roman" w:cs="Times New Roman"/>
          <w:sz w:val="24"/>
          <w:szCs w:val="24"/>
          <w:lang w:val="ro-RO"/>
        </w:rPr>
      </w:pPr>
    </w:p>
    <w:p w14:paraId="3B752161" w14:textId="6F7A6EE5" w:rsidR="00AB7865" w:rsidRPr="002546D9" w:rsidRDefault="002B5229"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În vederea eliberării primei tranșe de plată, beneficiarul contractului de subvenție trebuie să facă dovada operaționalizării întreprinderii prin prezentarea de contracte de furnizare bunuri/contracte de servicii/angajare personal, închiriere / autorizare spații, etc.</w:t>
      </w:r>
    </w:p>
    <w:p w14:paraId="178E6CBE" w14:textId="12B511F1" w:rsidR="00AB7865" w:rsidRPr="002546D9" w:rsidRDefault="002B5229" w:rsidP="00F7709F">
      <w:p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În cazul în care beneficiarul subvenției nu poate dovedi operaționalizarea întreprinderii î</w:t>
      </w:r>
      <w:r w:rsidR="00416E4E" w:rsidRPr="002546D9">
        <w:rPr>
          <w:rFonts w:ascii="Times New Roman" w:hAnsi="Times New Roman" w:cs="Times New Roman"/>
          <w:sz w:val="24"/>
          <w:szCs w:val="24"/>
          <w:lang w:val="ro-RO"/>
        </w:rPr>
        <w:t>n</w:t>
      </w:r>
      <w:r w:rsidR="00AB7865" w:rsidRPr="002546D9">
        <w:rPr>
          <w:rFonts w:ascii="Times New Roman" w:hAnsi="Times New Roman" w:cs="Times New Roman"/>
          <w:sz w:val="24"/>
          <w:szCs w:val="24"/>
          <w:lang w:val="ro-RO"/>
        </w:rPr>
        <w:t xml:space="preserve"> termen de 2 luni de la semnarea contractului de subvenție, contractul se poate rezilia și subvenția poate fi acordată urmatorului de pe lista de rezervă.</w:t>
      </w:r>
    </w:p>
    <w:p w14:paraId="4DEE7B15" w14:textId="00C2E1DB" w:rsidR="00AB7865" w:rsidRPr="002546D9" w:rsidRDefault="002B5229" w:rsidP="00F7709F">
      <w:p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În cazul î</w:t>
      </w:r>
      <w:r w:rsidR="00416E4E" w:rsidRPr="002546D9">
        <w:rPr>
          <w:rFonts w:ascii="Times New Roman" w:hAnsi="Times New Roman" w:cs="Times New Roman"/>
          <w:sz w:val="24"/>
          <w:szCs w:val="24"/>
          <w:lang w:val="ro-RO"/>
        </w:rPr>
        <w:t>n</w:t>
      </w:r>
      <w:r w:rsidR="00AB7865" w:rsidRPr="002546D9">
        <w:rPr>
          <w:rFonts w:ascii="Times New Roman" w:hAnsi="Times New Roman" w:cs="Times New Roman"/>
          <w:sz w:val="24"/>
          <w:szCs w:val="24"/>
          <w:lang w:val="ro-RO"/>
        </w:rPr>
        <w:t xml:space="preserve"> care beneficiarul nu poate dovedi că a început utilizarea subvenției în scopul descris în planul de afaceri timp de 3 luni din momentul încasării subvenției și în concordanță cu cheltuielile proiectului el va fi obligat sa restituie integral subvenția acordată.</w:t>
      </w:r>
    </w:p>
    <w:p w14:paraId="50F4A819" w14:textId="77777777" w:rsidR="00AB7865" w:rsidRPr="002546D9" w:rsidRDefault="00AB7865" w:rsidP="00F7709F">
      <w:p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Tranșele vor fi plătite conform prevederilor Contractului de subvenție, anexat la prezentul Ghid, în baza documentelor justificative solicitate de Beneficiarul finanţării nerambursabile.</w:t>
      </w:r>
    </w:p>
    <w:p w14:paraId="54E1AE42" w14:textId="328B49F9" w:rsidR="00AB7865" w:rsidRPr="002546D9" w:rsidRDefault="00AB7865" w:rsidP="00F7709F">
      <w:p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lang w:val="ro-RO"/>
        </w:rPr>
      </w:pPr>
    </w:p>
    <w:p w14:paraId="24A1B092" w14:textId="46FD2C92" w:rsidR="00435C0D" w:rsidRPr="002546D9" w:rsidRDefault="00435C0D" w:rsidP="00F7709F">
      <w:p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lang w:val="ro-RO"/>
        </w:rPr>
      </w:pPr>
    </w:p>
    <w:p w14:paraId="79A3ADBC" w14:textId="174CF731" w:rsidR="002B5229" w:rsidRPr="002546D9" w:rsidRDefault="002B5229" w:rsidP="00F7709F">
      <w:p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lang w:val="ro-RO"/>
        </w:rPr>
      </w:pPr>
    </w:p>
    <w:p w14:paraId="098A8086" w14:textId="77777777" w:rsidR="002B5229" w:rsidRPr="002546D9" w:rsidRDefault="002B5229" w:rsidP="00F7709F">
      <w:p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lang w:val="ro-RO"/>
        </w:rPr>
      </w:pPr>
    </w:p>
    <w:p w14:paraId="0F9353B1" w14:textId="77777777" w:rsidR="00435C0D" w:rsidRPr="002546D9" w:rsidRDefault="00435C0D" w:rsidP="00F7709F">
      <w:p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lang w:val="ro-RO"/>
        </w:rPr>
      </w:pPr>
    </w:p>
    <w:p w14:paraId="70E6F862" w14:textId="0F7A97EC" w:rsidR="00AB7865" w:rsidRPr="002546D9" w:rsidRDefault="00435C0D" w:rsidP="005A2F87">
      <w:pPr>
        <w:pStyle w:val="lavi-capitol"/>
      </w:pPr>
      <w:bookmarkStart w:id="40" w:name="_Toc75350903"/>
      <w:r w:rsidRPr="002546D9">
        <w:t xml:space="preserve">      </w:t>
      </w:r>
      <w:r w:rsidR="00AB7865" w:rsidRPr="002546D9">
        <w:t>4. MONITORIZAREA PROIECTULUI</w:t>
      </w:r>
      <w:bookmarkEnd w:id="40"/>
    </w:p>
    <w:p w14:paraId="6D22F413" w14:textId="77777777" w:rsidR="00435C0D" w:rsidRPr="002546D9" w:rsidRDefault="00435C0D" w:rsidP="005A2F87">
      <w:pPr>
        <w:pStyle w:val="lavi-capitol"/>
      </w:pPr>
    </w:p>
    <w:p w14:paraId="67D3C2B5" w14:textId="26DE115B" w:rsidR="00AB7865" w:rsidRPr="002546D9" w:rsidRDefault="00435C0D"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 xml:space="preserve">După perioada de </w:t>
      </w:r>
      <w:r w:rsidRPr="002546D9">
        <w:rPr>
          <w:rFonts w:ascii="Times New Roman" w:hAnsi="Times New Roman" w:cs="Times New Roman"/>
          <w:sz w:val="24"/>
          <w:szCs w:val="24"/>
          <w:lang w:val="ro-RO"/>
        </w:rPr>
        <w:t>i</w:t>
      </w:r>
      <w:r w:rsidR="00AB7865" w:rsidRPr="002546D9">
        <w:rPr>
          <w:rFonts w:ascii="Times New Roman" w:hAnsi="Times New Roman" w:cs="Times New Roman"/>
          <w:sz w:val="24"/>
          <w:szCs w:val="24"/>
          <w:lang w:val="ro-RO"/>
        </w:rPr>
        <w:t>mplementare a proiectului, beneficiarul trebuie să asigure continuarea funcționării afacerii, inclusiv cu obligația menținerii numărului locurilor de muncă pe o perioadă de minimum 6 luni, perioada numită și perioadă de sustenabilitate.</w:t>
      </w:r>
    </w:p>
    <w:p w14:paraId="41E18461" w14:textId="77777777" w:rsidR="00AB7865" w:rsidRPr="002546D9" w:rsidRDefault="00AB7865" w:rsidP="00F7709F">
      <w:pPr>
        <w:spacing w:after="0" w:line="276" w:lineRule="auto"/>
        <w:jc w:val="both"/>
        <w:rPr>
          <w:rFonts w:ascii="Times New Roman" w:hAnsi="Times New Roman" w:cs="Times New Roman"/>
          <w:sz w:val="24"/>
          <w:szCs w:val="24"/>
          <w:lang w:val="ro-RO"/>
        </w:rPr>
      </w:pPr>
      <w:bookmarkStart w:id="41" w:name="_3dy6vkm" w:colFirst="0" w:colLast="0"/>
      <w:bookmarkEnd w:id="41"/>
      <w:r w:rsidRPr="002546D9">
        <w:rPr>
          <w:rFonts w:ascii="Times New Roman" w:hAnsi="Times New Roman" w:cs="Times New Roman"/>
          <w:sz w:val="24"/>
          <w:szCs w:val="24"/>
          <w:lang w:val="ro-RO"/>
        </w:rPr>
        <w:t>Pe parcursul primelor 12 luni de funcționare, după alocarea primei tranșe, membrii echipei administratorului schemei de minimis vor verifica periodic (lunar/trimestrial) activitațile și cheltuielile realizate de către întrerinderi în vederea stabilirii conformității cu planul de afaceri și prevederilor specifice ajutorului de minimis.</w:t>
      </w:r>
    </w:p>
    <w:p w14:paraId="03A042ED" w14:textId="6A82204C"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Verificarea se realizează în baza raportărilor tehnice și financiare realizate de către întreprinderi și vizitelor efectuate la sediul acestora de către experții administratorului. Se asigură informarea beneficiarilor în timp real cu privire la orice modificare aferentă implementarii proiectului, care poate avea consecințe directe asupra activității beneficiarului ajutorului de minimis și realiză</w:t>
      </w:r>
      <w:r w:rsidR="00416E4E" w:rsidRPr="002546D9">
        <w:rPr>
          <w:rFonts w:ascii="Times New Roman" w:hAnsi="Times New Roman" w:cs="Times New Roman"/>
          <w:sz w:val="24"/>
          <w:szCs w:val="24"/>
          <w:lang w:val="ro-RO"/>
        </w:rPr>
        <w:t>r</w:t>
      </w:r>
      <w:r w:rsidRPr="002546D9">
        <w:rPr>
          <w:rFonts w:ascii="Times New Roman" w:hAnsi="Times New Roman" w:cs="Times New Roman"/>
          <w:sz w:val="24"/>
          <w:szCs w:val="24"/>
          <w:lang w:val="ro-RO"/>
        </w:rPr>
        <w:t>ii în bune condiții a obligațiilor asumate prin planul de afaceri si prin contractul de subvenție.</w:t>
      </w:r>
    </w:p>
    <w:p w14:paraId="36342EBA"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Procedura stabileste:</w:t>
      </w:r>
    </w:p>
    <w:p w14:paraId="0AF16AFE"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indicatorii urmăriți, obligațiile și termenii de raportare a beneficiarilor;</w:t>
      </w:r>
    </w:p>
    <w:p w14:paraId="6AA24872"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modalități de monitorizare, verificare și control;</w:t>
      </w:r>
    </w:p>
    <w:p w14:paraId="6EC223C3" w14:textId="77777777"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lastRenderedPageBreak/>
        <w:t>- instrumentele de verificare și monitorizare utilizate;</w:t>
      </w:r>
    </w:p>
    <w:p w14:paraId="28E2F4B0" w14:textId="0E608AF3" w:rsidR="00AB7865" w:rsidRPr="002546D9" w:rsidRDefault="00AB7865"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măsuri care se impun în cazul încalcării condițiilor prevăzute de schema de minimis</w:t>
      </w:r>
      <w:r w:rsidR="001E0FEF" w:rsidRPr="002546D9">
        <w:rPr>
          <w:rFonts w:ascii="Times New Roman" w:hAnsi="Times New Roman" w:cs="Times New Roman"/>
          <w:sz w:val="24"/>
          <w:szCs w:val="24"/>
          <w:lang w:val="ro-RO"/>
        </w:rPr>
        <w:t>.</w:t>
      </w:r>
    </w:p>
    <w:p w14:paraId="54D78449" w14:textId="4B28A667" w:rsidR="00F97495" w:rsidRPr="002546D9" w:rsidRDefault="001E0FEF"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Conform</w:t>
      </w:r>
      <w:r w:rsidR="00F97495" w:rsidRPr="002546D9">
        <w:rPr>
          <w:rFonts w:ascii="Times New Roman" w:hAnsi="Times New Roman" w:cs="Times New Roman"/>
          <w:sz w:val="24"/>
          <w:szCs w:val="24"/>
          <w:lang w:val="ro-RO"/>
        </w:rPr>
        <w:t>:</w:t>
      </w:r>
    </w:p>
    <w:p w14:paraId="1A83953E" w14:textId="202C56C6" w:rsidR="001E0FEF" w:rsidRPr="002546D9" w:rsidRDefault="001E0FEF"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r w:rsidR="00F97495" w:rsidRPr="002546D9">
        <w:rPr>
          <w:rFonts w:ascii="Times New Roman" w:hAnsi="Times New Roman" w:cs="Times New Roman"/>
          <w:sz w:val="24"/>
          <w:szCs w:val="24"/>
          <w:lang w:val="ro-RO"/>
        </w:rPr>
        <w:t>A</w:t>
      </w:r>
      <w:r w:rsidRPr="002546D9">
        <w:rPr>
          <w:rFonts w:ascii="Times New Roman" w:hAnsi="Times New Roman" w:cs="Times New Roman"/>
          <w:sz w:val="24"/>
          <w:szCs w:val="24"/>
          <w:lang w:val="ro-RO"/>
        </w:rPr>
        <w:t>rt</w:t>
      </w:r>
      <w:r w:rsidR="00F97495" w:rsidRPr="002546D9">
        <w:rPr>
          <w:rFonts w:ascii="Times New Roman" w:hAnsi="Times New Roman" w:cs="Times New Roman"/>
          <w:sz w:val="24"/>
          <w:szCs w:val="24"/>
          <w:lang w:val="ro-RO"/>
        </w:rPr>
        <w:t>.</w:t>
      </w:r>
      <w:r w:rsidRPr="002546D9">
        <w:rPr>
          <w:rFonts w:ascii="Times New Roman" w:hAnsi="Times New Roman" w:cs="Times New Roman"/>
          <w:sz w:val="24"/>
          <w:szCs w:val="24"/>
          <w:lang w:val="ro-RO"/>
        </w:rPr>
        <w:t xml:space="preserve"> 9 (6) din Ordinul 7136/14.12.2017:</w:t>
      </w:r>
      <w:r w:rsidR="005C0AD1" w:rsidRPr="002546D9">
        <w:rPr>
          <w:rFonts w:ascii="Times New Roman" w:hAnsi="Times New Roman" w:cs="Times New Roman"/>
          <w:sz w:val="24"/>
          <w:szCs w:val="24"/>
          <w:lang w:val="ro-RO"/>
        </w:rPr>
        <w:t>”</w:t>
      </w:r>
      <w:r w:rsidRPr="002546D9">
        <w:rPr>
          <w:rFonts w:ascii="Times New Roman" w:hAnsi="Times New Roman" w:cs="Times New Roman"/>
          <w:sz w:val="24"/>
          <w:szCs w:val="24"/>
          <w:lang w:val="ro-RO"/>
        </w:rPr>
        <w:t>Beneficiarul finanțării nerambursabile și beneficiarul ajutorului de minimis păstrează evidența detaliată a ajutorului de minimis acordat pe o perioadă de cel puțin 10 ani de la data la care ultima alocare specifică a fost acordată în baza schemei de ajutor de minimis.</w:t>
      </w:r>
      <w:r w:rsidR="000F243B">
        <w:rPr>
          <w:rFonts w:ascii="Times New Roman" w:hAnsi="Times New Roman" w:cs="Times New Roman"/>
          <w:sz w:val="24"/>
          <w:szCs w:val="24"/>
          <w:lang w:val="ro-RO"/>
        </w:rPr>
        <w:t xml:space="preserve"> </w:t>
      </w:r>
      <w:r w:rsidRPr="002546D9">
        <w:rPr>
          <w:rFonts w:ascii="Times New Roman" w:hAnsi="Times New Roman" w:cs="Times New Roman"/>
          <w:sz w:val="24"/>
          <w:szCs w:val="24"/>
          <w:lang w:val="ro-RO"/>
        </w:rPr>
        <w:t xml:space="preserve">Această evidență trebuie să conțină toate informațiile necesare pentru a demonstra respectarea condițiilor impuse de legislația comunitară </w:t>
      </w:r>
      <w:r w:rsidR="005C0AD1" w:rsidRPr="002546D9">
        <w:rPr>
          <w:rFonts w:ascii="Times New Roman" w:hAnsi="Times New Roman" w:cs="Times New Roman"/>
          <w:sz w:val="24"/>
          <w:szCs w:val="24"/>
          <w:lang w:val="ro-RO"/>
        </w:rPr>
        <w:t>în domeniul ajutorului de minimis;</w:t>
      </w:r>
    </w:p>
    <w:p w14:paraId="159E5C87" w14:textId="6B128404" w:rsidR="001E0FEF" w:rsidRPr="002546D9" w:rsidRDefault="005C0AD1" w:rsidP="00F7709F">
      <w:pP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Art</w:t>
      </w:r>
      <w:r w:rsidR="00F97495" w:rsidRPr="002546D9">
        <w:rPr>
          <w:rFonts w:ascii="Times New Roman" w:hAnsi="Times New Roman" w:cs="Times New Roman"/>
          <w:sz w:val="24"/>
          <w:szCs w:val="24"/>
          <w:lang w:val="ro-RO"/>
        </w:rPr>
        <w:t>.</w:t>
      </w:r>
      <w:r w:rsidRPr="002546D9">
        <w:rPr>
          <w:rFonts w:ascii="Times New Roman" w:hAnsi="Times New Roman" w:cs="Times New Roman"/>
          <w:sz w:val="24"/>
          <w:szCs w:val="24"/>
          <w:lang w:val="ro-RO"/>
        </w:rPr>
        <w:t>21 din Ordinul 7136/14.12.2017 B</w:t>
      </w:r>
      <w:r w:rsidR="001E0FEF" w:rsidRPr="002546D9">
        <w:rPr>
          <w:rFonts w:ascii="Times New Roman" w:hAnsi="Times New Roman" w:cs="Times New Roman"/>
          <w:sz w:val="24"/>
          <w:szCs w:val="24"/>
          <w:lang w:val="ro-RO"/>
        </w:rPr>
        <w:t>eneficiar</w:t>
      </w:r>
      <w:r w:rsidRPr="002546D9">
        <w:rPr>
          <w:rFonts w:ascii="Times New Roman" w:hAnsi="Times New Roman" w:cs="Times New Roman"/>
          <w:sz w:val="24"/>
          <w:szCs w:val="24"/>
          <w:lang w:val="ro-RO"/>
        </w:rPr>
        <w:t xml:space="preserve">ii </w:t>
      </w:r>
      <w:r w:rsidR="001E0FEF" w:rsidRPr="002546D9">
        <w:rPr>
          <w:rFonts w:ascii="Times New Roman" w:hAnsi="Times New Roman" w:cs="Times New Roman"/>
          <w:sz w:val="24"/>
          <w:szCs w:val="24"/>
          <w:lang w:val="ro-RO"/>
        </w:rPr>
        <w:t xml:space="preserve">ajutorului de minimis </w:t>
      </w:r>
      <w:r w:rsidRPr="002546D9">
        <w:rPr>
          <w:rFonts w:ascii="Times New Roman" w:hAnsi="Times New Roman" w:cs="Times New Roman"/>
          <w:sz w:val="24"/>
          <w:szCs w:val="24"/>
          <w:lang w:val="ro-RO"/>
        </w:rPr>
        <w:t>au</w:t>
      </w:r>
      <w:r w:rsidR="001E0FEF" w:rsidRPr="002546D9">
        <w:rPr>
          <w:rFonts w:ascii="Times New Roman" w:hAnsi="Times New Roman" w:cs="Times New Roman"/>
          <w:sz w:val="24"/>
          <w:szCs w:val="24"/>
          <w:lang w:val="ro-RO"/>
        </w:rPr>
        <w:t xml:space="preserve"> obligația de a </w:t>
      </w:r>
      <w:r w:rsidRPr="002546D9">
        <w:rPr>
          <w:rFonts w:ascii="Times New Roman" w:hAnsi="Times New Roman" w:cs="Times New Roman"/>
          <w:sz w:val="24"/>
          <w:szCs w:val="24"/>
          <w:lang w:val="ro-RO"/>
        </w:rPr>
        <w:t>pune la dispoziția furnizorului și a administratorului schemei de minimis în formatul și în termenul solicitat de aceștia, toate datele și informațiile necesare în vederea îndeplinirii procedurilor de raportare și monitorizare ce cad în sarcina furnizorului, resectiv a administratorului.</w:t>
      </w:r>
    </w:p>
    <w:p w14:paraId="5B9330CE" w14:textId="0E660BE8" w:rsidR="00F97495" w:rsidRPr="002546D9" w:rsidRDefault="005F5726" w:rsidP="00F7709F">
      <w:pPr>
        <w:shd w:val="clear" w:color="auto" w:fill="FFFFFF"/>
        <w:spacing w:before="225" w:after="75" w:line="276" w:lineRule="auto"/>
        <w:jc w:val="both"/>
        <w:outlineLvl w:val="3"/>
        <w:rPr>
          <w:rFonts w:ascii="Times New Roman" w:eastAsia="Times New Roman" w:hAnsi="Times New Roman" w:cs="Times New Roman"/>
          <w:b/>
          <w:bCs/>
          <w:i/>
          <w:iCs/>
          <w:color w:val="333333"/>
          <w:sz w:val="24"/>
          <w:szCs w:val="24"/>
          <w:lang w:val="ro-RO"/>
        </w:rPr>
      </w:pPr>
      <w:hyperlink r:id="rId25" w:tgtFrame="_blank" w:history="1">
        <w:r w:rsidR="00F97495" w:rsidRPr="002546D9">
          <w:rPr>
            <w:rFonts w:ascii="Times New Roman" w:eastAsia="Times New Roman" w:hAnsi="Times New Roman" w:cs="Times New Roman"/>
            <w:sz w:val="24"/>
            <w:szCs w:val="24"/>
            <w:u w:val="single"/>
            <w:lang w:val="ro-RO"/>
          </w:rPr>
          <w:t>Art. 23. -</w:t>
        </w:r>
      </w:hyperlink>
      <w:r w:rsidR="00F97495" w:rsidRPr="002546D9">
        <w:rPr>
          <w:rFonts w:ascii="Times New Roman" w:eastAsia="Times New Roman" w:hAnsi="Times New Roman" w:cs="Times New Roman"/>
          <w:b/>
          <w:bCs/>
          <w:i/>
          <w:iCs/>
          <w:color w:val="222222"/>
          <w:sz w:val="24"/>
          <w:szCs w:val="24"/>
          <w:lang w:val="ro-RO"/>
        </w:rPr>
        <w:t>(1)</w:t>
      </w:r>
      <w:r w:rsidR="00F97495" w:rsidRPr="002546D9">
        <w:rPr>
          <w:rFonts w:ascii="Times New Roman" w:eastAsia="Times New Roman" w:hAnsi="Times New Roman" w:cs="Times New Roman"/>
          <w:i/>
          <w:iCs/>
          <w:color w:val="444444"/>
          <w:sz w:val="24"/>
          <w:szCs w:val="24"/>
          <w:lang w:val="ro-RO"/>
        </w:rPr>
        <w:t> Recuperarea ajutorului de minimis se realizează de către furnizorul schemei (AM POCU sau OIR POCU), conform prevederilor Ordonanței de urgență a Guvernului </w:t>
      </w:r>
      <w:hyperlink r:id="rId26" w:tgtFrame="_blank" w:history="1">
        <w:r w:rsidR="00F97495" w:rsidRPr="002546D9">
          <w:rPr>
            <w:rFonts w:ascii="Times New Roman" w:eastAsia="Times New Roman" w:hAnsi="Times New Roman" w:cs="Times New Roman"/>
            <w:i/>
            <w:iCs/>
            <w:color w:val="1A86B6"/>
            <w:sz w:val="24"/>
            <w:szCs w:val="24"/>
            <w:u w:val="single"/>
            <w:lang w:val="ro-RO"/>
          </w:rPr>
          <w:t>nr. 77/2014</w:t>
        </w:r>
      </w:hyperlink>
      <w:r w:rsidR="00F97495" w:rsidRPr="002546D9">
        <w:rPr>
          <w:rFonts w:ascii="Times New Roman" w:eastAsia="Times New Roman" w:hAnsi="Times New Roman" w:cs="Times New Roman"/>
          <w:i/>
          <w:iCs/>
          <w:color w:val="444444"/>
          <w:sz w:val="24"/>
          <w:szCs w:val="24"/>
          <w:lang w:val="ro-RO"/>
        </w:rPr>
        <w:t>, cu modificările și completările ulterioare, și ale Ordinului ministrului fondurilor europene </w:t>
      </w:r>
      <w:hyperlink r:id="rId27" w:tgtFrame="_blank" w:history="1">
        <w:r w:rsidR="00F97495" w:rsidRPr="002546D9">
          <w:rPr>
            <w:rFonts w:ascii="Times New Roman" w:eastAsia="Times New Roman" w:hAnsi="Times New Roman" w:cs="Times New Roman"/>
            <w:i/>
            <w:iCs/>
            <w:color w:val="1A86B6"/>
            <w:sz w:val="24"/>
            <w:szCs w:val="24"/>
            <w:u w:val="single"/>
            <w:lang w:val="ro-RO"/>
          </w:rPr>
          <w:t>nr. 1.629/2019</w:t>
        </w:r>
      </w:hyperlink>
      <w:r w:rsidR="00F97495" w:rsidRPr="002546D9">
        <w:rPr>
          <w:rFonts w:ascii="Times New Roman" w:eastAsia="Times New Roman" w:hAnsi="Times New Roman" w:cs="Times New Roman"/>
          <w:i/>
          <w:iCs/>
          <w:color w:val="444444"/>
          <w:sz w:val="24"/>
          <w:szCs w:val="24"/>
          <w:lang w:val="ro-RO"/>
        </w:rPr>
        <w:t> privind aprobarea </w:t>
      </w:r>
      <w:hyperlink r:id="rId28" w:tgtFrame="_blank" w:history="1">
        <w:r w:rsidR="00F97495" w:rsidRPr="002546D9">
          <w:rPr>
            <w:rFonts w:ascii="Times New Roman" w:eastAsia="Times New Roman" w:hAnsi="Times New Roman" w:cs="Times New Roman"/>
            <w:i/>
            <w:iCs/>
            <w:color w:val="1A86B6"/>
            <w:sz w:val="24"/>
            <w:szCs w:val="24"/>
            <w:u w:val="single"/>
            <w:lang w:val="ro-RO"/>
          </w:rPr>
          <w:t>Normelor metodologice</w:t>
        </w:r>
      </w:hyperlink>
      <w:r w:rsidR="00F97495" w:rsidRPr="002546D9">
        <w:rPr>
          <w:rFonts w:ascii="Times New Roman" w:eastAsia="Times New Roman" w:hAnsi="Times New Roman" w:cs="Times New Roman"/>
          <w:i/>
          <w:iCs/>
          <w:color w:val="444444"/>
          <w:sz w:val="24"/>
          <w:szCs w:val="24"/>
          <w:lang w:val="ro-RO"/>
        </w:rPr>
        <w:t> pentru aplicarea de către Ministerul Fondurilor Europene a prevederilor art. 25 </w:t>
      </w:r>
      <w:hyperlink r:id="rId29" w:anchor="p-309884672" w:tgtFrame="_blank" w:history="1">
        <w:r w:rsidR="00F97495" w:rsidRPr="002546D9">
          <w:rPr>
            <w:rFonts w:ascii="Times New Roman" w:eastAsia="Times New Roman" w:hAnsi="Times New Roman" w:cs="Times New Roman"/>
            <w:i/>
            <w:iCs/>
            <w:color w:val="1A86B6"/>
            <w:sz w:val="24"/>
            <w:szCs w:val="24"/>
            <w:u w:val="single"/>
            <w:lang w:val="ro-RO"/>
          </w:rPr>
          <w:t>alin. (4)</w:t>
        </w:r>
      </w:hyperlink>
      <w:r w:rsidR="00F97495" w:rsidRPr="002546D9">
        <w:rPr>
          <w:rFonts w:ascii="Times New Roman" w:eastAsia="Times New Roman" w:hAnsi="Times New Roman" w:cs="Times New Roman"/>
          <w:i/>
          <w:iCs/>
          <w:color w:val="444444"/>
          <w:sz w:val="24"/>
          <w:szCs w:val="24"/>
          <w:lang w:val="ro-RO"/>
        </w:rPr>
        <w:t> din Ordonanța de urgență a Guvernului nr. 77/2014 privind procedurile naționale în domeniul ajutorului de stat, precum și pentru modificarea și completarea Legii concurenței </w:t>
      </w:r>
      <w:hyperlink r:id="rId30" w:tgtFrame="_blank" w:history="1">
        <w:r w:rsidR="00F97495" w:rsidRPr="002546D9">
          <w:rPr>
            <w:rFonts w:ascii="Times New Roman" w:eastAsia="Times New Roman" w:hAnsi="Times New Roman" w:cs="Times New Roman"/>
            <w:i/>
            <w:iCs/>
            <w:color w:val="1A86B6"/>
            <w:sz w:val="24"/>
            <w:szCs w:val="24"/>
            <w:u w:val="single"/>
            <w:lang w:val="ro-RO"/>
          </w:rPr>
          <w:t>nr. 21/1996</w:t>
        </w:r>
      </w:hyperlink>
      <w:r w:rsidR="00F97495" w:rsidRPr="002546D9">
        <w:rPr>
          <w:rFonts w:ascii="Times New Roman" w:eastAsia="Times New Roman" w:hAnsi="Times New Roman" w:cs="Times New Roman"/>
          <w:i/>
          <w:iCs/>
          <w:color w:val="444444"/>
          <w:sz w:val="24"/>
          <w:szCs w:val="24"/>
          <w:lang w:val="ro-RO"/>
        </w:rPr>
        <w:t>, pentru proiectele finanțate în cadrul schemelor de ajutor de minimis din fonduri structurale europene în cadrul Programului operațional Capital uman, aferentă POCU 2014-2020.</w:t>
      </w:r>
    </w:p>
    <w:p w14:paraId="38C43869" w14:textId="77777777" w:rsidR="00F97495" w:rsidRPr="002546D9" w:rsidRDefault="00F97495"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(2)</w:t>
      </w:r>
      <w:r w:rsidRPr="002546D9">
        <w:rPr>
          <w:rFonts w:ascii="Times New Roman" w:eastAsia="Times New Roman" w:hAnsi="Times New Roman" w:cs="Times New Roman"/>
          <w:i/>
          <w:iCs/>
          <w:color w:val="444444"/>
          <w:sz w:val="24"/>
          <w:szCs w:val="24"/>
          <w:lang w:val="ro-RO"/>
        </w:rPr>
        <w:t> Ajutorul de minimis care trebuie recuperat include și dobânda aferentă, datorată de la data plății ajutorului până la data recuperării acestuia. Rata dobânzii aplicabile este cea stabilită prin Regulamentul (CE) </w:t>
      </w:r>
      <w:hyperlink r:id="rId31" w:tgtFrame="_blank" w:history="1">
        <w:r w:rsidRPr="002546D9">
          <w:rPr>
            <w:rFonts w:ascii="Times New Roman" w:eastAsia="Times New Roman" w:hAnsi="Times New Roman" w:cs="Times New Roman"/>
            <w:i/>
            <w:iCs/>
            <w:color w:val="1A86B6"/>
            <w:sz w:val="24"/>
            <w:szCs w:val="24"/>
            <w:u w:val="single"/>
            <w:lang w:val="ro-RO"/>
          </w:rPr>
          <w:t>nr. 794/2004</w:t>
        </w:r>
      </w:hyperlink>
      <w:r w:rsidRPr="002546D9">
        <w:rPr>
          <w:rFonts w:ascii="Times New Roman" w:eastAsia="Times New Roman" w:hAnsi="Times New Roman" w:cs="Times New Roman"/>
          <w:i/>
          <w:iCs/>
          <w:color w:val="444444"/>
          <w:sz w:val="24"/>
          <w:szCs w:val="24"/>
          <w:lang w:val="ro-RO"/>
        </w:rPr>
        <w:t> al Comisiei din 21 aprilie 2004 de punere în aplicare a Regulamentului (CE) </w:t>
      </w:r>
      <w:hyperlink r:id="rId32" w:tgtFrame="_blank" w:history="1">
        <w:r w:rsidRPr="002546D9">
          <w:rPr>
            <w:rFonts w:ascii="Times New Roman" w:eastAsia="Times New Roman" w:hAnsi="Times New Roman" w:cs="Times New Roman"/>
            <w:i/>
            <w:iCs/>
            <w:color w:val="1A86B6"/>
            <w:sz w:val="24"/>
            <w:szCs w:val="24"/>
            <w:u w:val="single"/>
            <w:lang w:val="ro-RO"/>
          </w:rPr>
          <w:t>nr. 659/1999</w:t>
        </w:r>
      </w:hyperlink>
      <w:r w:rsidRPr="002546D9">
        <w:rPr>
          <w:rFonts w:ascii="Times New Roman" w:eastAsia="Times New Roman" w:hAnsi="Times New Roman" w:cs="Times New Roman"/>
          <w:i/>
          <w:iCs/>
          <w:color w:val="444444"/>
          <w:sz w:val="24"/>
          <w:szCs w:val="24"/>
          <w:lang w:val="ro-RO"/>
        </w:rPr>
        <w:t> al Consiliului de stabilire a normelor de aplicare a articolului 93 din Tratatul CE, cu modificările și completările ulterioare, precum și cu respectarea prevederilor Regulamentului (UE) </w:t>
      </w:r>
      <w:hyperlink r:id="rId33" w:tgtFrame="_blank" w:history="1">
        <w:r w:rsidRPr="002546D9">
          <w:rPr>
            <w:rFonts w:ascii="Times New Roman" w:eastAsia="Times New Roman" w:hAnsi="Times New Roman" w:cs="Times New Roman"/>
            <w:i/>
            <w:iCs/>
            <w:color w:val="1A86B6"/>
            <w:sz w:val="24"/>
            <w:szCs w:val="24"/>
            <w:u w:val="single"/>
            <w:lang w:val="ro-RO"/>
          </w:rPr>
          <w:t>2015/1.589</w:t>
        </w:r>
      </w:hyperlink>
      <w:r w:rsidRPr="002546D9">
        <w:rPr>
          <w:rFonts w:ascii="Times New Roman" w:eastAsia="Times New Roman" w:hAnsi="Times New Roman" w:cs="Times New Roman"/>
          <w:i/>
          <w:iCs/>
          <w:color w:val="444444"/>
          <w:sz w:val="24"/>
          <w:szCs w:val="24"/>
          <w:lang w:val="ro-RO"/>
        </w:rPr>
        <w:t> al Consiliului din 13 iulie 2015 de stabilire a normelor de aplicare a </w:t>
      </w:r>
      <w:hyperlink r:id="rId34" w:anchor="p-64095294" w:tgtFrame="_blank" w:history="1">
        <w:r w:rsidRPr="002546D9">
          <w:rPr>
            <w:rFonts w:ascii="Times New Roman" w:eastAsia="Times New Roman" w:hAnsi="Times New Roman" w:cs="Times New Roman"/>
            <w:i/>
            <w:iCs/>
            <w:color w:val="1A86B6"/>
            <w:sz w:val="24"/>
            <w:szCs w:val="24"/>
            <w:u w:val="single"/>
            <w:lang w:val="ro-RO"/>
          </w:rPr>
          <w:t>articolului 108</w:t>
        </w:r>
      </w:hyperlink>
      <w:r w:rsidRPr="002546D9">
        <w:rPr>
          <w:rFonts w:ascii="Times New Roman" w:eastAsia="Times New Roman" w:hAnsi="Times New Roman" w:cs="Times New Roman"/>
          <w:i/>
          <w:iCs/>
          <w:color w:val="444444"/>
          <w:sz w:val="24"/>
          <w:szCs w:val="24"/>
          <w:lang w:val="ro-RO"/>
        </w:rPr>
        <w:t> din Tratatul privind funcționarea Uniunii Europene."</w:t>
      </w:r>
    </w:p>
    <w:p w14:paraId="4BF4079C" w14:textId="77777777" w:rsidR="00F97495" w:rsidRPr="002546D9" w:rsidRDefault="00F97495" w:rsidP="00F7709F">
      <w:pPr>
        <w:spacing w:after="0" w:line="276" w:lineRule="auto"/>
        <w:jc w:val="both"/>
        <w:rPr>
          <w:rFonts w:ascii="Times New Roman" w:hAnsi="Times New Roman" w:cs="Times New Roman"/>
          <w:sz w:val="24"/>
          <w:szCs w:val="24"/>
          <w:lang w:val="ro-RO"/>
        </w:rPr>
      </w:pPr>
    </w:p>
    <w:p w14:paraId="25D1DFBA" w14:textId="7A057448" w:rsidR="00AB7865" w:rsidRPr="002546D9" w:rsidRDefault="00AB7865" w:rsidP="00F7709F">
      <w:pPr>
        <w:tabs>
          <w:tab w:val="left" w:pos="142"/>
        </w:tabs>
        <w:spacing w:after="0" w:line="276" w:lineRule="auto"/>
        <w:jc w:val="both"/>
        <w:rPr>
          <w:rFonts w:ascii="Times New Roman" w:hAnsi="Times New Roman" w:cs="Times New Roman"/>
          <w:b/>
          <w:sz w:val="24"/>
          <w:szCs w:val="24"/>
          <w:lang w:val="ro-RO"/>
        </w:rPr>
      </w:pPr>
    </w:p>
    <w:p w14:paraId="7F80A999" w14:textId="77777777" w:rsidR="00AB7865" w:rsidRPr="002546D9" w:rsidRDefault="00AB7865" w:rsidP="005A2F87">
      <w:pPr>
        <w:pStyle w:val="lavi-capitol"/>
      </w:pPr>
      <w:bookmarkStart w:id="42" w:name="_Toc75350904"/>
      <w:r w:rsidRPr="002546D9">
        <w:t>5. ACHIZIȚIILE</w:t>
      </w:r>
      <w:bookmarkEnd w:id="42"/>
      <w:r w:rsidRPr="002546D9">
        <w:t xml:space="preserve"> </w:t>
      </w:r>
    </w:p>
    <w:p w14:paraId="05F75A48"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Pe parcursul implementării se vor respecta prevederile și recomandările în concordanță cu legislația natională în vigoare:</w:t>
      </w:r>
    </w:p>
    <w:p w14:paraId="7D4F2DD5" w14:textId="77777777" w:rsidR="00AB7865" w:rsidRPr="002546D9" w:rsidRDefault="00AB7865" w:rsidP="00D305EA">
      <w:pPr>
        <w:pStyle w:val="ListParagraph"/>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Ordinul 1284/2016 privind aprobarea Procedurii competitive aplicabile solicitanților/beneficiarilor privați pentru atribuirea contractelor de furnizare, servicii sau lucrări finanțate din fonduri europene</w:t>
      </w:r>
    </w:p>
    <w:p w14:paraId="619E2EA0" w14:textId="77777777" w:rsidR="00AB7865" w:rsidRPr="002546D9" w:rsidRDefault="00AB7865" w:rsidP="00D305EA">
      <w:pPr>
        <w:pStyle w:val="ListParagraph"/>
        <w:numPr>
          <w:ilvl w:val="0"/>
          <w:numId w:val="9"/>
        </w:num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lastRenderedPageBreak/>
        <w:t>Legea  nr. 98/2016 din 19 mai 2016 privind achiziţiile publice, cu modificarile si completările în vigoare.</w:t>
      </w:r>
    </w:p>
    <w:p w14:paraId="0C6F9FD9"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3153F4A4"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7CDD02E1" w14:textId="77777777" w:rsidR="00AB7865" w:rsidRPr="002546D9" w:rsidRDefault="00AB7865" w:rsidP="00F7709F">
      <w:pPr>
        <w:spacing w:after="0" w:line="276" w:lineRule="auto"/>
        <w:jc w:val="both"/>
        <w:rPr>
          <w:rFonts w:ascii="Times New Roman" w:hAnsi="Times New Roman" w:cs="Times New Roman"/>
          <w:b/>
          <w:sz w:val="24"/>
          <w:szCs w:val="24"/>
          <w:lang w:val="ro-RO"/>
        </w:rPr>
      </w:pPr>
    </w:p>
    <w:p w14:paraId="45C460A2" w14:textId="77777777" w:rsidR="00AB7865" w:rsidRPr="002546D9" w:rsidRDefault="00AB7865" w:rsidP="005A2F87">
      <w:pPr>
        <w:pStyle w:val="lavi-capitol"/>
      </w:pPr>
      <w:bookmarkStart w:id="43" w:name="_Toc75350905"/>
      <w:r w:rsidRPr="002546D9">
        <w:t>6. MĂSURI DE INFORMARE ȘI PUBLICITATE</w:t>
      </w:r>
      <w:bookmarkEnd w:id="43"/>
    </w:p>
    <w:p w14:paraId="7C8C0FE3" w14:textId="77777777" w:rsidR="00435C0D" w:rsidRPr="002546D9" w:rsidRDefault="00435C0D" w:rsidP="00F7709F">
      <w:p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p>
    <w:p w14:paraId="19BBFA19" w14:textId="69E83DD6" w:rsidR="00AB7865" w:rsidRPr="002546D9" w:rsidRDefault="00435C0D" w:rsidP="00F7709F">
      <w:p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Măsurile de informare și publicitate aferente proiectului se vor efectua conform legislației și prevederilor în vigoare.</w:t>
      </w:r>
      <w:r w:rsidR="00AB7865" w:rsidRPr="002546D9">
        <w:rPr>
          <w:rStyle w:val="FootnoteReference"/>
          <w:rFonts w:ascii="Times New Roman" w:hAnsi="Times New Roman" w:cs="Times New Roman"/>
          <w:sz w:val="24"/>
          <w:szCs w:val="24"/>
          <w:lang w:val="ro-RO"/>
        </w:rPr>
        <w:footnoteReference w:id="2"/>
      </w:r>
    </w:p>
    <w:p w14:paraId="5B76635A" w14:textId="77777777" w:rsidR="00AB7865" w:rsidRPr="002546D9" w:rsidRDefault="00AB7865" w:rsidP="00F7709F">
      <w:pPr>
        <w:pBdr>
          <w:top w:val="nil"/>
          <w:left w:val="nil"/>
          <w:bottom w:val="nil"/>
          <w:right w:val="nil"/>
          <w:between w:val="nil"/>
        </w:pBdr>
        <w:shd w:val="clear" w:color="auto" w:fill="FFFFFF"/>
        <w:spacing w:after="0" w:line="276" w:lineRule="auto"/>
        <w:jc w:val="both"/>
        <w:rPr>
          <w:rFonts w:ascii="Times New Roman" w:hAnsi="Times New Roman" w:cs="Times New Roman"/>
          <w:b/>
          <w:sz w:val="24"/>
          <w:szCs w:val="24"/>
          <w:u w:val="single"/>
          <w:lang w:val="ro-RO"/>
        </w:rPr>
      </w:pPr>
    </w:p>
    <w:p w14:paraId="67CE5E77" w14:textId="77777777" w:rsidR="00AB7865" w:rsidRPr="002546D9" w:rsidRDefault="00AB7865" w:rsidP="005A2F87">
      <w:pPr>
        <w:pStyle w:val="lavi-capitol"/>
      </w:pPr>
      <w:bookmarkStart w:id="44" w:name="_Toc75350906"/>
      <w:r w:rsidRPr="002546D9">
        <w:t>7. DISPOZIȚII FINALE</w:t>
      </w:r>
      <w:bookmarkEnd w:id="44"/>
    </w:p>
    <w:p w14:paraId="1616D76E" w14:textId="77777777" w:rsidR="00435C0D" w:rsidRPr="002546D9" w:rsidRDefault="00435C0D" w:rsidP="00F7709F">
      <w:p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p>
    <w:p w14:paraId="730AF536" w14:textId="758B77F8" w:rsidR="00AB7865" w:rsidRPr="002546D9" w:rsidRDefault="00435C0D" w:rsidP="00F7709F">
      <w:p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Nerespectarea prevederilor Ghidului Solicitantului va rezulta în descalificarea participantului.</w:t>
      </w:r>
    </w:p>
    <w:p w14:paraId="066E0DBC" w14:textId="77777777" w:rsidR="00AB7865" w:rsidRPr="002546D9" w:rsidRDefault="00AB7865" w:rsidP="00F7709F">
      <w:p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Concursul nu susține inițiative de caritate, proiecte ale organizatiilor nonprofit, acțiuni ce încalcă legea în vigoare, actiuni politice, teroriste si antisociale.</w:t>
      </w:r>
    </w:p>
    <w:p w14:paraId="4711952D" w14:textId="77777777" w:rsidR="00AB7865" w:rsidRPr="002546D9" w:rsidRDefault="00AB7865" w:rsidP="00F7709F">
      <w:p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Orice comportament indecent față de organizatori, juriu și alți participanți la Concurs va duce la descalificarea participantului. Decizia organizatorilor în asemenea cazuri va fi finală, fară drept de contestare.</w:t>
      </w:r>
    </w:p>
    <w:p w14:paraId="0894BBD0" w14:textId="3FD687C9" w:rsidR="00AB7865" w:rsidRPr="002546D9" w:rsidRDefault="00AB7865" w:rsidP="00F7709F">
      <w:pPr>
        <w:pBdr>
          <w:top w:val="nil"/>
          <w:left w:val="nil"/>
          <w:bottom w:val="nil"/>
          <w:right w:val="nil"/>
          <w:between w:val="nil"/>
        </w:pBdr>
        <w:shd w:val="clear" w:color="auto" w:fill="FFFFFF"/>
        <w:spacing w:after="0" w:line="276" w:lineRule="auto"/>
        <w:jc w:val="both"/>
        <w:rPr>
          <w:rFonts w:ascii="Times New Roman" w:hAnsi="Times New Roman" w:cs="Times New Roman"/>
          <w:b/>
          <w:sz w:val="24"/>
          <w:szCs w:val="24"/>
          <w:lang w:val="ro-RO"/>
        </w:rPr>
      </w:pPr>
      <w:r w:rsidRPr="002546D9">
        <w:rPr>
          <w:rFonts w:ascii="Times New Roman" w:hAnsi="Times New Roman" w:cs="Times New Roman"/>
          <w:sz w:val="24"/>
          <w:szCs w:val="24"/>
          <w:lang w:val="ro-RO"/>
        </w:rPr>
        <w:t xml:space="preserve">Organizatorii îsi rezervă dreptul de a corecta condițiile prezentului Ghid al Solicitantului în caz de nevoie, pe parcursul desfășurării Concursului. </w:t>
      </w:r>
      <w:r w:rsidRPr="002546D9">
        <w:rPr>
          <w:rFonts w:ascii="Times New Roman" w:hAnsi="Times New Roman" w:cs="Times New Roman"/>
          <w:b/>
          <w:sz w:val="24"/>
          <w:szCs w:val="24"/>
          <w:lang w:val="ro-RO"/>
        </w:rPr>
        <w:t xml:space="preserve">Schimbările </w:t>
      </w:r>
      <w:r w:rsidR="00EF3002" w:rsidRPr="002546D9">
        <w:rPr>
          <w:rFonts w:ascii="Times New Roman" w:hAnsi="Times New Roman" w:cs="Times New Roman"/>
          <w:b/>
          <w:sz w:val="24"/>
          <w:szCs w:val="24"/>
          <w:lang w:val="ro-RO"/>
        </w:rPr>
        <w:t>survenit</w:t>
      </w:r>
      <w:r w:rsidRPr="002546D9">
        <w:rPr>
          <w:rFonts w:ascii="Times New Roman" w:hAnsi="Times New Roman" w:cs="Times New Roman"/>
          <w:b/>
          <w:sz w:val="24"/>
          <w:szCs w:val="24"/>
          <w:lang w:val="ro-RO"/>
        </w:rPr>
        <w:t xml:space="preserve">e în </w:t>
      </w:r>
      <w:r w:rsidR="00EF3002" w:rsidRPr="002546D9">
        <w:rPr>
          <w:rFonts w:ascii="Times New Roman" w:hAnsi="Times New Roman" w:cs="Times New Roman"/>
          <w:b/>
          <w:sz w:val="24"/>
          <w:szCs w:val="24"/>
          <w:lang w:val="ro-RO"/>
        </w:rPr>
        <w:t>prezentul ghid</w:t>
      </w:r>
      <w:r w:rsidRPr="002546D9">
        <w:rPr>
          <w:rFonts w:ascii="Times New Roman" w:hAnsi="Times New Roman" w:cs="Times New Roman"/>
          <w:b/>
          <w:sz w:val="24"/>
          <w:szCs w:val="24"/>
          <w:lang w:val="ro-RO"/>
        </w:rPr>
        <w:t xml:space="preserve"> vor fi date publicării pe site-ul </w:t>
      </w:r>
      <w:r w:rsidRPr="002546D9">
        <w:rPr>
          <w:rFonts w:ascii="Times New Roman" w:hAnsi="Times New Roman" w:cs="Times New Roman"/>
          <w:b/>
          <w:sz w:val="24"/>
          <w:szCs w:val="24"/>
          <w:u w:val="single"/>
          <w:lang w:val="ro-RO"/>
        </w:rPr>
        <w:t>www.galsiretmoldova.ro</w:t>
      </w:r>
      <w:r w:rsidRPr="002546D9">
        <w:rPr>
          <w:rFonts w:ascii="Times New Roman" w:hAnsi="Times New Roman" w:cs="Times New Roman"/>
          <w:b/>
          <w:sz w:val="24"/>
          <w:szCs w:val="24"/>
          <w:lang w:val="ro-RO"/>
        </w:rPr>
        <w:t xml:space="preserve"> cu minim 1 zile înainte de data intrării în vigoare a respectivei modificări. </w:t>
      </w:r>
    </w:p>
    <w:p w14:paraId="4CF5D395"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Eventualele litigii apărute între Organizator și participanții la prezentul concurs se vor rezolva pe cale amiabilă sau, în cazul în care aceasta nu va fi posibilă, litigiile vor fi soluționate de instantțle judecătorești române competente.</w:t>
      </w:r>
    </w:p>
    <w:p w14:paraId="0DC2DDBD"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r w:rsidRPr="002546D9">
        <w:rPr>
          <w:rFonts w:ascii="Times New Roman" w:hAnsi="Times New Roman" w:cs="Times New Roman"/>
          <w:b/>
          <w:sz w:val="24"/>
          <w:szCs w:val="24"/>
          <w:lang w:val="ro-RO"/>
        </w:rPr>
        <w:t>Se pot solicita clarificări la prezentul Ghid al Solicitantului în termen de 5 zile de la publicare.</w:t>
      </w:r>
    </w:p>
    <w:p w14:paraId="07C150A3"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b/>
          <w:sz w:val="24"/>
          <w:szCs w:val="24"/>
          <w:lang w:val="ro-RO"/>
        </w:rPr>
      </w:pPr>
    </w:p>
    <w:p w14:paraId="1E3F40CD" w14:textId="77777777" w:rsidR="00AB7865" w:rsidRPr="002546D9" w:rsidRDefault="00AB7865" w:rsidP="005A2F87">
      <w:pPr>
        <w:pStyle w:val="lavi-capitol"/>
      </w:pPr>
      <w:bookmarkStart w:id="45" w:name="_Toc75350907"/>
      <w:r w:rsidRPr="002546D9">
        <w:t>8. LISTA DOCUMENTELOR SI FORMULARELOR DISPONIBILE</w:t>
      </w:r>
      <w:bookmarkEnd w:id="45"/>
      <w:r w:rsidRPr="002546D9">
        <w:t xml:space="preserve"> </w:t>
      </w:r>
    </w:p>
    <w:p w14:paraId="3FC797BB" w14:textId="77777777" w:rsidR="00435C0D" w:rsidRPr="002546D9" w:rsidRDefault="00435C0D"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7BA5CC2A" w14:textId="26B1A5E7" w:rsidR="00AB7865" w:rsidRPr="002546D9" w:rsidRDefault="00435C0D"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               </w:t>
      </w:r>
      <w:r w:rsidR="00AB7865" w:rsidRPr="002546D9">
        <w:rPr>
          <w:rFonts w:ascii="Times New Roman" w:hAnsi="Times New Roman" w:cs="Times New Roman"/>
          <w:sz w:val="24"/>
          <w:szCs w:val="24"/>
          <w:lang w:val="ro-RO"/>
        </w:rPr>
        <w:t>În vederea standardizării și transparentizării derulării Concursului de Planuri de Afaceri „</w:t>
      </w:r>
      <w:r w:rsidR="00AB7865" w:rsidRPr="002546D9">
        <w:rPr>
          <w:rFonts w:ascii="Times New Roman" w:hAnsi="Times New Roman" w:cs="Times New Roman"/>
          <w:b/>
          <w:sz w:val="24"/>
          <w:szCs w:val="24"/>
          <w:lang w:val="ro-RO"/>
        </w:rPr>
        <w:t xml:space="preserve"> SUSȚINEREA ANTREPRENORIATULUI ÎN TERITORIUL GAL SIRET-MOLDOVA”</w:t>
      </w:r>
      <w:r w:rsidR="00AB7865" w:rsidRPr="002546D9">
        <w:rPr>
          <w:rFonts w:ascii="Times New Roman" w:hAnsi="Times New Roman" w:cs="Times New Roman"/>
          <w:sz w:val="24"/>
          <w:szCs w:val="24"/>
          <w:lang w:val="ro-RO"/>
        </w:rPr>
        <w:t xml:space="preserve">, organizat în cadrul proiectului „PUNȚI PESTE 7 SATE„ POCU/827/5/2/ </w:t>
      </w:r>
      <w:r w:rsidR="001E26A1" w:rsidRPr="002546D9">
        <w:rPr>
          <w:rFonts w:ascii="Times New Roman" w:hAnsi="Times New Roman" w:cs="Times New Roman"/>
          <w:sz w:val="24"/>
          <w:szCs w:val="24"/>
          <w:lang w:val="ro-RO"/>
        </w:rPr>
        <w:t xml:space="preserve">139604 </w:t>
      </w:r>
      <w:r w:rsidR="00AB7865" w:rsidRPr="002546D9">
        <w:rPr>
          <w:rFonts w:ascii="Times New Roman" w:hAnsi="Times New Roman" w:cs="Times New Roman"/>
          <w:sz w:val="24"/>
          <w:szCs w:val="24"/>
          <w:lang w:val="ro-RO"/>
        </w:rPr>
        <w:t xml:space="preserve">Reducerea numărului de comunități marginalizate aflate în risc de sărăcie și excluziune socială din zona rurală și orașe cu o populație de până la 20.000 locuitori prin implementarea de măsuri / operațiuni integrate în contextul mecanismului de DLRC/2/Reducerea numărului de comunități marginalizate aflate în </w:t>
      </w:r>
      <w:r w:rsidR="00AB7865" w:rsidRPr="002546D9">
        <w:rPr>
          <w:rFonts w:ascii="Times New Roman" w:hAnsi="Times New Roman" w:cs="Times New Roman"/>
          <w:sz w:val="24"/>
          <w:szCs w:val="24"/>
          <w:lang w:val="ro-RO"/>
        </w:rPr>
        <w:lastRenderedPageBreak/>
        <w:t>risc de sărăcie și excluziune socială din zona rurală și orașe cu o populație de până la 20.000 locuitori prin implementarea de măsuri / operațiuni integrate în contextul mecanismului de DLRC)” au fost elaborate următoarele formulare și modele, care se regăsesc ca anexe la Ghidul Solicitantului :</w:t>
      </w:r>
    </w:p>
    <w:p w14:paraId="22966357" w14:textId="77777777" w:rsidR="00AB7865" w:rsidRPr="002546D9" w:rsidRDefault="00AB7865" w:rsidP="00F7709F">
      <w:pPr>
        <w:spacing w:after="0" w:line="276" w:lineRule="auto"/>
        <w:ind w:left="851"/>
        <w:rPr>
          <w:rFonts w:ascii="Times New Roman" w:hAnsi="Times New Roman" w:cs="Times New Roman"/>
          <w:sz w:val="24"/>
          <w:szCs w:val="24"/>
          <w:lang w:val="ro-RO"/>
        </w:rPr>
      </w:pPr>
      <w:bookmarkStart w:id="46" w:name="_Hlk75346528"/>
      <w:r w:rsidRPr="002546D9">
        <w:rPr>
          <w:rFonts w:ascii="Times New Roman" w:hAnsi="Times New Roman" w:cs="Times New Roman"/>
          <w:sz w:val="24"/>
          <w:szCs w:val="24"/>
          <w:lang w:val="ro-RO"/>
        </w:rPr>
        <w:t>- Anexa 0 - OPIS -model standard</w:t>
      </w:r>
    </w:p>
    <w:p w14:paraId="7E6DD2A6" w14:textId="77777777" w:rsidR="00AB7865" w:rsidRPr="002546D9" w:rsidRDefault="00AB7865" w:rsidP="00F7709F">
      <w:pPr>
        <w:pBdr>
          <w:top w:val="nil"/>
          <w:left w:val="nil"/>
          <w:bottom w:val="nil"/>
          <w:right w:val="nil"/>
          <w:between w:val="nil"/>
        </w:pBdr>
        <w:spacing w:after="0" w:line="276" w:lineRule="auto"/>
        <w:ind w:left="851"/>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Anexa 1 - Cererea de înscriere în competiție</w:t>
      </w:r>
    </w:p>
    <w:p w14:paraId="56372689" w14:textId="77777777" w:rsidR="00AB7865" w:rsidRPr="002546D9" w:rsidRDefault="00AB7865" w:rsidP="00F7709F">
      <w:pPr>
        <w:pBdr>
          <w:top w:val="nil"/>
          <w:left w:val="nil"/>
          <w:bottom w:val="nil"/>
          <w:right w:val="nil"/>
          <w:between w:val="nil"/>
        </w:pBdr>
        <w:spacing w:after="0" w:line="276" w:lineRule="auto"/>
        <w:ind w:left="851"/>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Anexa 2. Plan de afaceri – model standard</w:t>
      </w:r>
    </w:p>
    <w:p w14:paraId="1CCE35E8" w14:textId="77777777" w:rsidR="00AB7865" w:rsidRPr="002546D9" w:rsidRDefault="00AB7865" w:rsidP="00F7709F">
      <w:pPr>
        <w:pBdr>
          <w:top w:val="nil"/>
          <w:left w:val="nil"/>
          <w:bottom w:val="nil"/>
          <w:right w:val="nil"/>
          <w:between w:val="nil"/>
        </w:pBdr>
        <w:spacing w:after="0" w:line="276" w:lineRule="auto"/>
        <w:ind w:left="851"/>
        <w:contextualSpacing/>
        <w:rPr>
          <w:rFonts w:ascii="Times New Roman" w:hAnsi="Times New Roman" w:cs="Times New Roman"/>
          <w:sz w:val="24"/>
          <w:szCs w:val="24"/>
          <w:lang w:val="ro-RO"/>
        </w:rPr>
      </w:pPr>
      <w:r w:rsidRPr="002546D9">
        <w:rPr>
          <w:rFonts w:ascii="Times New Roman" w:hAnsi="Times New Roman" w:cs="Times New Roman"/>
          <w:sz w:val="24"/>
          <w:szCs w:val="24"/>
          <w:lang w:val="ro-RO"/>
        </w:rPr>
        <w:t>- Anexa 3  Buget</w:t>
      </w:r>
      <w:r w:rsidRPr="002546D9">
        <w:rPr>
          <w:rFonts w:ascii="Times New Roman" w:hAnsi="Times New Roman" w:cs="Times New Roman"/>
          <w:i/>
          <w:sz w:val="24"/>
          <w:szCs w:val="24"/>
          <w:lang w:val="ro-RO"/>
        </w:rPr>
        <w:t xml:space="preserve"> </w:t>
      </w:r>
      <w:r w:rsidRPr="002546D9">
        <w:rPr>
          <w:rFonts w:ascii="Times New Roman" w:hAnsi="Times New Roman" w:cs="Times New Roman"/>
          <w:sz w:val="24"/>
          <w:szCs w:val="24"/>
          <w:lang w:val="ro-RO"/>
        </w:rPr>
        <w:t xml:space="preserve">si Previziuni Financiare </w:t>
      </w:r>
    </w:p>
    <w:p w14:paraId="2DF6BA7B" w14:textId="77777777" w:rsidR="00AB7865" w:rsidRPr="002546D9" w:rsidRDefault="00AB7865" w:rsidP="00F7709F">
      <w:pPr>
        <w:pBdr>
          <w:top w:val="nil"/>
          <w:left w:val="nil"/>
          <w:bottom w:val="nil"/>
          <w:right w:val="nil"/>
          <w:between w:val="nil"/>
        </w:pBdr>
        <w:spacing w:after="0" w:line="276" w:lineRule="auto"/>
        <w:ind w:left="851"/>
        <w:contextualSpacing/>
        <w:rPr>
          <w:rFonts w:ascii="Times New Roman" w:hAnsi="Times New Roman" w:cs="Times New Roman"/>
          <w:sz w:val="24"/>
          <w:szCs w:val="24"/>
          <w:lang w:val="ro-RO"/>
        </w:rPr>
      </w:pPr>
      <w:r w:rsidRPr="002546D9">
        <w:rPr>
          <w:rFonts w:ascii="Times New Roman" w:hAnsi="Times New Roman" w:cs="Times New Roman"/>
          <w:i/>
          <w:sz w:val="24"/>
          <w:szCs w:val="24"/>
          <w:lang w:val="ro-RO"/>
        </w:rPr>
        <w:t>-</w:t>
      </w:r>
      <w:r w:rsidRPr="002546D9">
        <w:rPr>
          <w:rFonts w:ascii="Times New Roman" w:hAnsi="Times New Roman" w:cs="Times New Roman"/>
          <w:sz w:val="24"/>
          <w:szCs w:val="24"/>
          <w:lang w:val="ro-RO"/>
        </w:rPr>
        <w:t xml:space="preserve"> Anexa 4  Declarația_eligibilitate</w:t>
      </w:r>
    </w:p>
    <w:p w14:paraId="6D5CD92C" w14:textId="77777777" w:rsidR="00AB7865" w:rsidRPr="002546D9" w:rsidRDefault="00AB7865" w:rsidP="00F7709F">
      <w:pPr>
        <w:pBdr>
          <w:top w:val="nil"/>
          <w:left w:val="nil"/>
          <w:bottom w:val="nil"/>
          <w:right w:val="nil"/>
          <w:between w:val="nil"/>
        </w:pBdr>
        <w:spacing w:after="0" w:line="276" w:lineRule="auto"/>
        <w:ind w:left="851"/>
        <w:contextualSpacing/>
        <w:rPr>
          <w:rFonts w:ascii="Times New Roman" w:hAnsi="Times New Roman" w:cs="Times New Roman"/>
          <w:sz w:val="24"/>
          <w:szCs w:val="24"/>
          <w:lang w:val="ro-RO"/>
        </w:rPr>
      </w:pPr>
      <w:r w:rsidRPr="002546D9">
        <w:rPr>
          <w:rFonts w:ascii="Times New Roman" w:hAnsi="Times New Roman" w:cs="Times New Roman"/>
          <w:sz w:val="24"/>
          <w:szCs w:val="24"/>
          <w:lang w:val="ro-RO"/>
        </w:rPr>
        <w:t>- Anexa 5 Declarație_conflict_interese</w:t>
      </w:r>
    </w:p>
    <w:p w14:paraId="1E045AAF" w14:textId="77777777" w:rsidR="00AB7865" w:rsidRPr="002546D9" w:rsidRDefault="00AB7865" w:rsidP="00F7709F">
      <w:pPr>
        <w:pBdr>
          <w:top w:val="nil"/>
          <w:left w:val="nil"/>
          <w:bottom w:val="nil"/>
          <w:right w:val="nil"/>
          <w:between w:val="nil"/>
        </w:pBdr>
        <w:spacing w:line="276" w:lineRule="auto"/>
        <w:ind w:left="851"/>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Anexa 6 Grila de verificare a conformității administrative și a eligibilității</w:t>
      </w:r>
    </w:p>
    <w:p w14:paraId="28179C0E" w14:textId="77777777" w:rsidR="00AB7865" w:rsidRPr="002546D9" w:rsidRDefault="00AB7865" w:rsidP="00F7709F">
      <w:pPr>
        <w:pBdr>
          <w:top w:val="nil"/>
          <w:left w:val="nil"/>
          <w:bottom w:val="nil"/>
          <w:right w:val="nil"/>
          <w:between w:val="nil"/>
        </w:pBdr>
        <w:spacing w:after="0" w:line="276" w:lineRule="auto"/>
        <w:ind w:left="851"/>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Anexa 7 Grila de evaluare tehnică și financiară</w:t>
      </w:r>
    </w:p>
    <w:p w14:paraId="48719FF6" w14:textId="77777777" w:rsidR="00D81EC7" w:rsidRPr="002546D9" w:rsidRDefault="00AB7865" w:rsidP="00F7709F">
      <w:pPr>
        <w:pBdr>
          <w:top w:val="nil"/>
          <w:left w:val="nil"/>
          <w:bottom w:val="nil"/>
          <w:right w:val="nil"/>
          <w:between w:val="nil"/>
        </w:pBdr>
        <w:spacing w:line="276" w:lineRule="auto"/>
        <w:ind w:left="851"/>
        <w:contextualSpacing/>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Anexa 8 Contract de subvenție</w:t>
      </w:r>
    </w:p>
    <w:p w14:paraId="1F70D9D4" w14:textId="77777777" w:rsidR="00D81EC7" w:rsidRPr="002546D9" w:rsidRDefault="00D81EC7" w:rsidP="00F7709F">
      <w:pPr>
        <w:pBdr>
          <w:top w:val="nil"/>
          <w:left w:val="nil"/>
          <w:bottom w:val="nil"/>
          <w:right w:val="nil"/>
          <w:between w:val="nil"/>
        </w:pBdr>
        <w:spacing w:line="276" w:lineRule="auto"/>
        <w:ind w:left="851"/>
        <w:contextualSpacing/>
        <w:jc w:val="both"/>
        <w:rPr>
          <w:rFonts w:ascii="Times New Roman" w:hAnsi="Times New Roman" w:cs="Times New Roman"/>
          <w:sz w:val="24"/>
          <w:szCs w:val="24"/>
          <w:lang w:val="ro-RO"/>
        </w:rPr>
      </w:pPr>
      <w:r w:rsidRPr="002546D9">
        <w:rPr>
          <w:rFonts w:ascii="Times New Roman" w:hAnsi="Times New Roman" w:cs="Times New Roman"/>
          <w:i/>
          <w:sz w:val="24"/>
          <w:szCs w:val="24"/>
          <w:lang w:val="ro-RO"/>
        </w:rPr>
        <w:t>-</w:t>
      </w:r>
      <w:r w:rsidRPr="002546D9">
        <w:rPr>
          <w:rFonts w:ascii="Times New Roman" w:hAnsi="Times New Roman" w:cs="Times New Roman"/>
          <w:sz w:val="24"/>
          <w:szCs w:val="24"/>
          <w:lang w:val="ro-RO"/>
        </w:rPr>
        <w:t xml:space="preserve"> Anexa 9  Declarația </w:t>
      </w:r>
      <w:r w:rsidRPr="002546D9">
        <w:rPr>
          <w:rFonts w:ascii="Times New Roman" w:eastAsia="Times New Roman" w:hAnsi="Times New Roman" w:cs="Times New Roman"/>
          <w:bCs/>
          <w:sz w:val="24"/>
          <w:szCs w:val="24"/>
          <w:lang w:val="ro-RO" w:eastAsia="ar-SA"/>
        </w:rPr>
        <w:t xml:space="preserve">pe propria răspundere privind asumarea responsabilității </w:t>
      </w:r>
    </w:p>
    <w:p w14:paraId="717F7B74" w14:textId="012C156F" w:rsidR="00AB7865" w:rsidRPr="002546D9" w:rsidRDefault="00D81EC7" w:rsidP="00F7709F">
      <w:pPr>
        <w:pBdr>
          <w:top w:val="nil"/>
          <w:left w:val="nil"/>
          <w:bottom w:val="nil"/>
          <w:right w:val="nil"/>
          <w:between w:val="nil"/>
        </w:pBdr>
        <w:spacing w:line="276" w:lineRule="auto"/>
        <w:ind w:left="851"/>
        <w:contextualSpacing/>
        <w:jc w:val="both"/>
        <w:rPr>
          <w:rFonts w:ascii="Times New Roman" w:hAnsi="Times New Roman" w:cs="Times New Roman"/>
          <w:sz w:val="24"/>
          <w:szCs w:val="24"/>
          <w:lang w:val="ro-RO"/>
        </w:rPr>
      </w:pPr>
      <w:r w:rsidRPr="002546D9">
        <w:rPr>
          <w:rFonts w:ascii="Times New Roman" w:eastAsia="Times New Roman" w:hAnsi="Times New Roman" w:cs="Times New Roman"/>
          <w:bCs/>
          <w:sz w:val="24"/>
          <w:szCs w:val="24"/>
          <w:lang w:val="ro-RO" w:eastAsia="ar-SA"/>
        </w:rPr>
        <w:t>pentru asigurarea sustenabilității măsurilor sprijinite</w:t>
      </w:r>
      <w:bookmarkEnd w:id="46"/>
    </w:p>
    <w:p w14:paraId="75026FCB" w14:textId="77777777" w:rsidR="00BF2C12" w:rsidRPr="002546D9" w:rsidRDefault="00BF2C12"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0D01272C" w14:textId="2C6F2BED" w:rsidR="008A06EF" w:rsidRPr="002546D9" w:rsidRDefault="008A06EF"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3EFDF97D" w14:textId="1DD39DBB" w:rsidR="008A06EF" w:rsidRPr="002546D9" w:rsidRDefault="008A06EF" w:rsidP="005A2F87">
      <w:pPr>
        <w:pStyle w:val="lavi-capitol"/>
      </w:pPr>
      <w:bookmarkStart w:id="47" w:name="_Toc75350908"/>
      <w:r w:rsidRPr="002546D9">
        <w:t>9. DREPTURILE ȘI OBLIGAȚIILE BENEFICIARILOR DE AJUTOR DE MINIMIS SUNT URMĂTOARELE:</w:t>
      </w:r>
      <w:bookmarkEnd w:id="47"/>
    </w:p>
    <w:p w14:paraId="5A56E33A" w14:textId="3E4F1827" w:rsidR="00BF2C12" w:rsidRPr="002546D9" w:rsidRDefault="00BF2C12" w:rsidP="005A2F87">
      <w:pPr>
        <w:pStyle w:val="lavi-capitol"/>
        <w:rPr>
          <w:color w:val="333333"/>
        </w:rPr>
      </w:pPr>
      <w:r w:rsidRPr="002546D9">
        <w:t>Drepturile și obligațiile beneficiarilor de ajutor de minimis sunt următoarele:</w:t>
      </w:r>
    </w:p>
    <w:p w14:paraId="62051544" w14:textId="45CBF6A3" w:rsidR="008A06EF" w:rsidRPr="002546D9" w:rsidRDefault="008A06EF"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a)</w:t>
      </w:r>
      <w:r w:rsidRPr="002546D9">
        <w:rPr>
          <w:rFonts w:ascii="Times New Roman" w:eastAsia="Times New Roman" w:hAnsi="Times New Roman" w:cs="Times New Roman"/>
          <w:i/>
          <w:iCs/>
          <w:color w:val="444444"/>
          <w:sz w:val="24"/>
          <w:szCs w:val="24"/>
          <w:lang w:val="ro-RO"/>
        </w:rPr>
        <w:t> beneficiarul ajutorului de minimis are dreptul de a primi ajutorul de minimis pentru implementarea planului de afaceri selectat, în condițiile respectării prevederilor prezentei scheme de ajutor de minimis;</w:t>
      </w:r>
    </w:p>
    <w:p w14:paraId="42D35EA1" w14:textId="77777777" w:rsidR="008A06EF" w:rsidRPr="002546D9" w:rsidRDefault="008A06EF"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b)</w:t>
      </w:r>
      <w:r w:rsidRPr="002546D9">
        <w:rPr>
          <w:rFonts w:ascii="Times New Roman" w:eastAsia="Times New Roman" w:hAnsi="Times New Roman" w:cs="Times New Roman"/>
          <w:i/>
          <w:iCs/>
          <w:color w:val="444444"/>
          <w:sz w:val="24"/>
          <w:szCs w:val="24"/>
          <w:lang w:val="ro-RO"/>
        </w:rPr>
        <w:t> pentru a beneficia de ajutor de minimis, beneficiarul ajutorului de minimis are obligația de a implementa planul de afaceri selectat și de a asigura sustenabilitatea activităților în condițiile prevăzute în prezenta schemă de ajutor de minimis, respectiv: continuarea funcționării afacerii, inclusiv menținerea locului de muncă creat, pe o perioadă de minimum 6 luni de la finalizarea perioadei obligatorii de funcționare a afacerii de 12 luni;</w:t>
      </w:r>
    </w:p>
    <w:p w14:paraId="41E21F6E" w14:textId="77777777" w:rsidR="008A06EF" w:rsidRPr="002546D9" w:rsidRDefault="008A06EF"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c)</w:t>
      </w:r>
      <w:r w:rsidRPr="002546D9">
        <w:rPr>
          <w:rFonts w:ascii="Times New Roman" w:eastAsia="Times New Roman" w:hAnsi="Times New Roman" w:cs="Times New Roman"/>
          <w:i/>
          <w:iCs/>
          <w:color w:val="444444"/>
          <w:sz w:val="24"/>
          <w:szCs w:val="24"/>
          <w:lang w:val="ro-RO"/>
        </w:rPr>
        <w:t> beneficiarul ajutorului de minimis are obligația de a raporta furnizorului schemei de ajutor de minimis/administratorului schemei de ajutor de minimis toate datele și informațiile necesare pentru monitorizarea ajutorului de minimis, în formatul pus la dispoziție de către furnizorul schemei;</w:t>
      </w:r>
    </w:p>
    <w:p w14:paraId="1ADC89BE" w14:textId="77777777" w:rsidR="008A06EF" w:rsidRPr="002546D9" w:rsidRDefault="008A06EF"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d)</w:t>
      </w:r>
      <w:r w:rsidRPr="002546D9">
        <w:rPr>
          <w:rFonts w:ascii="Times New Roman" w:eastAsia="Times New Roman" w:hAnsi="Times New Roman" w:cs="Times New Roman"/>
          <w:i/>
          <w:iCs/>
          <w:color w:val="444444"/>
          <w:sz w:val="24"/>
          <w:szCs w:val="24"/>
          <w:lang w:val="ro-RO"/>
        </w:rPr>
        <w:t> beneficiarul ajutorului de minimis are obligația de a restitui, după caz, parțial sau total, valoarea ajutorului de minimis primit în situația nerespectării condițiilor de acordare și utilizare a ajutorului, inclusiv dobânda aferentă;</w:t>
      </w:r>
    </w:p>
    <w:p w14:paraId="199CFC24" w14:textId="77777777" w:rsidR="008A06EF" w:rsidRPr="002546D9" w:rsidRDefault="008A06EF"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lastRenderedPageBreak/>
        <w:t>e)</w:t>
      </w:r>
      <w:r w:rsidRPr="002546D9">
        <w:rPr>
          <w:rFonts w:ascii="Times New Roman" w:eastAsia="Times New Roman" w:hAnsi="Times New Roman" w:cs="Times New Roman"/>
          <w:i/>
          <w:iCs/>
          <w:color w:val="444444"/>
          <w:sz w:val="24"/>
          <w:szCs w:val="24"/>
          <w:lang w:val="ro-RO"/>
        </w:rPr>
        <w:t> beneficiarul ajutorului de minimis are obligația de a raporta administratorului schemei de minimis/schemei de antreprenoriat toate datele și informațiile necesare pentru monitorizarea ajutorului de minimis, în formatul pus la dispoziție de către furnizorul schemei.</w:t>
      </w:r>
    </w:p>
    <w:p w14:paraId="3681BACF" w14:textId="77777777" w:rsidR="008A06EF" w:rsidRPr="002546D9" w:rsidRDefault="008A06EF"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(2)</w:t>
      </w:r>
      <w:r w:rsidRPr="002546D9">
        <w:rPr>
          <w:rFonts w:ascii="Times New Roman" w:eastAsia="Times New Roman" w:hAnsi="Times New Roman" w:cs="Times New Roman"/>
          <w:i/>
          <w:iCs/>
          <w:color w:val="444444"/>
          <w:sz w:val="24"/>
          <w:szCs w:val="24"/>
          <w:lang w:val="ro-RO"/>
        </w:rPr>
        <w:t> Constituie motive de restituire integrală a ajutorului de minimis primit:</w:t>
      </w:r>
    </w:p>
    <w:p w14:paraId="29E866DA" w14:textId="77777777" w:rsidR="008A06EF" w:rsidRPr="002546D9" w:rsidRDefault="008A06EF"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a)</w:t>
      </w:r>
      <w:r w:rsidRPr="002546D9">
        <w:rPr>
          <w:rFonts w:ascii="Times New Roman" w:eastAsia="Times New Roman" w:hAnsi="Times New Roman" w:cs="Times New Roman"/>
          <w:i/>
          <w:iCs/>
          <w:color w:val="444444"/>
          <w:sz w:val="24"/>
          <w:szCs w:val="24"/>
          <w:lang w:val="ro-RO"/>
        </w:rPr>
        <w:t> nerespectarea prevederilor Regulamentului (UE) </w:t>
      </w:r>
      <w:hyperlink r:id="rId35" w:tgtFrame="_blank" w:history="1">
        <w:r w:rsidRPr="002546D9">
          <w:rPr>
            <w:rFonts w:ascii="Times New Roman" w:eastAsia="Times New Roman" w:hAnsi="Times New Roman" w:cs="Times New Roman"/>
            <w:i/>
            <w:iCs/>
            <w:color w:val="1A86B6"/>
            <w:sz w:val="24"/>
            <w:szCs w:val="24"/>
            <w:u w:val="single"/>
            <w:lang w:val="ro-RO"/>
          </w:rPr>
          <w:t>nr. 1.407/2013</w:t>
        </w:r>
      </w:hyperlink>
      <w:r w:rsidRPr="002546D9">
        <w:rPr>
          <w:rFonts w:ascii="Times New Roman" w:eastAsia="Times New Roman" w:hAnsi="Times New Roman" w:cs="Times New Roman"/>
          <w:i/>
          <w:iCs/>
          <w:color w:val="444444"/>
          <w:sz w:val="24"/>
          <w:szCs w:val="24"/>
          <w:lang w:val="ro-RO"/>
        </w:rPr>
        <w:t> al Comisiei din 18 decembrie 2013 privind aplicarea </w:t>
      </w:r>
      <w:hyperlink r:id="rId36" w:anchor="p-64095282" w:tgtFrame="_blank" w:history="1">
        <w:r w:rsidRPr="002546D9">
          <w:rPr>
            <w:rFonts w:ascii="Times New Roman" w:eastAsia="Times New Roman" w:hAnsi="Times New Roman" w:cs="Times New Roman"/>
            <w:i/>
            <w:iCs/>
            <w:color w:val="1A86B6"/>
            <w:sz w:val="24"/>
            <w:szCs w:val="24"/>
            <w:u w:val="single"/>
            <w:lang w:val="ro-RO"/>
          </w:rPr>
          <w:t>articolelor 107</w:t>
        </w:r>
      </w:hyperlink>
      <w:r w:rsidRPr="002546D9">
        <w:rPr>
          <w:rFonts w:ascii="Times New Roman" w:eastAsia="Times New Roman" w:hAnsi="Times New Roman" w:cs="Times New Roman"/>
          <w:i/>
          <w:iCs/>
          <w:color w:val="444444"/>
          <w:sz w:val="24"/>
          <w:szCs w:val="24"/>
          <w:lang w:val="ro-RO"/>
        </w:rPr>
        <w:t> și </w:t>
      </w:r>
      <w:hyperlink r:id="rId37" w:anchor="p-64095294" w:tgtFrame="_blank" w:history="1">
        <w:r w:rsidRPr="002546D9">
          <w:rPr>
            <w:rFonts w:ascii="Times New Roman" w:eastAsia="Times New Roman" w:hAnsi="Times New Roman" w:cs="Times New Roman"/>
            <w:i/>
            <w:iCs/>
            <w:color w:val="1A86B6"/>
            <w:sz w:val="24"/>
            <w:szCs w:val="24"/>
            <w:u w:val="single"/>
            <w:lang w:val="ro-RO"/>
          </w:rPr>
          <w:t>108</w:t>
        </w:r>
      </w:hyperlink>
      <w:r w:rsidRPr="002546D9">
        <w:rPr>
          <w:rFonts w:ascii="Times New Roman" w:eastAsia="Times New Roman" w:hAnsi="Times New Roman" w:cs="Times New Roman"/>
          <w:i/>
          <w:iCs/>
          <w:color w:val="444444"/>
          <w:sz w:val="24"/>
          <w:szCs w:val="24"/>
          <w:lang w:val="ro-RO"/>
        </w:rPr>
        <w:t> din Tratatul privind funcționarea Uniunii Europene ajutoarelor de minimis;</w:t>
      </w:r>
    </w:p>
    <w:p w14:paraId="53BE6FE4" w14:textId="77777777" w:rsidR="008A06EF" w:rsidRPr="002546D9" w:rsidRDefault="008A06EF"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b)</w:t>
      </w:r>
      <w:r w:rsidRPr="002546D9">
        <w:rPr>
          <w:rFonts w:ascii="Times New Roman" w:eastAsia="Times New Roman" w:hAnsi="Times New Roman" w:cs="Times New Roman"/>
          <w:i/>
          <w:iCs/>
          <w:color w:val="444444"/>
          <w:sz w:val="24"/>
          <w:szCs w:val="24"/>
          <w:lang w:val="ro-RO"/>
        </w:rPr>
        <w:t> nerespectarea țintelor indicatorilor privind numărul de locuri de muncă asumate prin planul de afaceri, în conformitate cu prevederile Ghidului solicitantului - Condiții specifice «Implementarea strategiilor de dezvoltare locală în comunitățile marginalizate din zona rurală și/sau în orașe cu o populație de până la 20.000 locuitori». Beneficiarii ajutorului de minimis au obligația menținerii locurilor de muncă nou-create în numărul și pe durata menționate în Ghidului solicitantului - Condiții specifice «Implementarea strategiilor de dezvoltare locală în comunitățile marginalizate din zona rurală și/sau în orașe cu o populație de până la 20.000 locuitori».</w:t>
      </w:r>
    </w:p>
    <w:p w14:paraId="4BD76E98" w14:textId="77777777" w:rsidR="008A06EF" w:rsidRPr="002546D9" w:rsidRDefault="008A06EF"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(3)</w:t>
      </w:r>
      <w:r w:rsidRPr="002546D9">
        <w:rPr>
          <w:rFonts w:ascii="Times New Roman" w:eastAsia="Times New Roman" w:hAnsi="Times New Roman" w:cs="Times New Roman"/>
          <w:i/>
          <w:iCs/>
          <w:color w:val="444444"/>
          <w:sz w:val="24"/>
          <w:szCs w:val="24"/>
          <w:lang w:val="ro-RO"/>
        </w:rPr>
        <w:t> Constituie motive de restituire parțială a ajutorului de minimis primit efectuarea unor cheltuieli care nu respectă prevederile art. 2 </w:t>
      </w:r>
      <w:hyperlink r:id="rId38" w:anchor="p-79546925" w:tgtFrame="_blank" w:history="1">
        <w:r w:rsidRPr="002546D9">
          <w:rPr>
            <w:rFonts w:ascii="Times New Roman" w:eastAsia="Times New Roman" w:hAnsi="Times New Roman" w:cs="Times New Roman"/>
            <w:i/>
            <w:iCs/>
            <w:color w:val="1A86B6"/>
            <w:sz w:val="24"/>
            <w:szCs w:val="24"/>
            <w:u w:val="single"/>
            <w:lang w:val="ro-RO"/>
          </w:rPr>
          <w:t>alin. (1)</w:t>
        </w:r>
      </w:hyperlink>
      <w:r w:rsidRPr="002546D9">
        <w:rPr>
          <w:rFonts w:ascii="Times New Roman" w:eastAsia="Times New Roman" w:hAnsi="Times New Roman" w:cs="Times New Roman"/>
          <w:i/>
          <w:iCs/>
          <w:color w:val="444444"/>
          <w:sz w:val="24"/>
          <w:szCs w:val="24"/>
          <w:lang w:val="ro-RO"/>
        </w:rPr>
        <w:t> din Hotărârea Guvernului nr. 399/2015 privind regulile de eligibilitate a cheltuielilor efectuate în cadrul operațiunilor finanțate prin Fondul european de dezvoltare regională, Fondul social european și Fondul de coeziune 2014-2020, cu modificările ulterioare.</w:t>
      </w:r>
    </w:p>
    <w:p w14:paraId="22BAA539" w14:textId="77777777" w:rsidR="008A06EF" w:rsidRPr="002546D9" w:rsidRDefault="008A06EF"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(4)</w:t>
      </w:r>
      <w:r w:rsidRPr="002546D9">
        <w:rPr>
          <w:rFonts w:ascii="Times New Roman" w:eastAsia="Times New Roman" w:hAnsi="Times New Roman" w:cs="Times New Roman"/>
          <w:i/>
          <w:iCs/>
          <w:color w:val="444444"/>
          <w:sz w:val="24"/>
          <w:szCs w:val="24"/>
          <w:lang w:val="ro-RO"/>
        </w:rPr>
        <w:t> Din perspectiva monitorizării cumulului ajutoarelor de minimis de care poate beneficia o întreprindere pe parcursul a 3 ani fiscali, în conformitate cu prevederile Regulamentului (UE) </w:t>
      </w:r>
      <w:hyperlink r:id="rId39" w:tgtFrame="_blank" w:history="1">
        <w:r w:rsidRPr="002546D9">
          <w:rPr>
            <w:rFonts w:ascii="Times New Roman" w:eastAsia="Times New Roman" w:hAnsi="Times New Roman" w:cs="Times New Roman"/>
            <w:i/>
            <w:iCs/>
            <w:color w:val="1A86B6"/>
            <w:sz w:val="24"/>
            <w:szCs w:val="24"/>
            <w:u w:val="single"/>
            <w:lang w:val="ro-RO"/>
          </w:rPr>
          <w:t>nr. 1.407/2013</w:t>
        </w:r>
      </w:hyperlink>
      <w:r w:rsidRPr="002546D9">
        <w:rPr>
          <w:rFonts w:ascii="Times New Roman" w:eastAsia="Times New Roman" w:hAnsi="Times New Roman" w:cs="Times New Roman"/>
          <w:i/>
          <w:iCs/>
          <w:color w:val="444444"/>
          <w:sz w:val="24"/>
          <w:szCs w:val="24"/>
          <w:lang w:val="ro-RO"/>
        </w:rPr>
        <w:t>, momentul acordării ajutorului de minimis se consideră data semnării contractului de subvenție.</w:t>
      </w:r>
    </w:p>
    <w:p w14:paraId="6D6133AD" w14:textId="77777777" w:rsidR="008A06EF" w:rsidRPr="002546D9" w:rsidRDefault="008A06EF"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(5)</w:t>
      </w:r>
      <w:r w:rsidRPr="002546D9">
        <w:rPr>
          <w:rFonts w:ascii="Times New Roman" w:eastAsia="Times New Roman" w:hAnsi="Times New Roman" w:cs="Times New Roman"/>
          <w:i/>
          <w:iCs/>
          <w:color w:val="444444"/>
          <w:sz w:val="24"/>
          <w:szCs w:val="24"/>
          <w:lang w:val="ro-RO"/>
        </w:rPr>
        <w:t> Pentru respectarea regulilor de cumul, solicitantul ajutorului de minimis va prezenta o declarație de eligibilitate, pe propria răspundere, în care va menționa informațiile referitoare la orice alt ajutor de minimis primit în ultimii 2 ani fiscali anteriori datei de depunere a cererii de finanțare, precum și în anul fiscal curent, până la depunerea cererii de finanțare, respectiv încheierea contractului de subvenție, cu respectarea prevederilor referitoare la întreprinderea unică.</w:t>
      </w:r>
    </w:p>
    <w:p w14:paraId="450867FD" w14:textId="77777777" w:rsidR="008A06EF" w:rsidRPr="002546D9" w:rsidRDefault="008A06EF"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(6)</w:t>
      </w:r>
      <w:r w:rsidRPr="002546D9">
        <w:rPr>
          <w:rFonts w:ascii="Times New Roman" w:eastAsia="Times New Roman" w:hAnsi="Times New Roman" w:cs="Times New Roman"/>
          <w:i/>
          <w:iCs/>
          <w:color w:val="444444"/>
          <w:sz w:val="24"/>
          <w:szCs w:val="24"/>
          <w:lang w:val="ro-RO"/>
        </w:rPr>
        <w:t> Ajutoarele de minimis acordate în cadrul prezentei scheme pot fi cumulate cu ajutoarele de minimis acordate în conformitate cu Regulamentul (UE) </w:t>
      </w:r>
      <w:hyperlink r:id="rId40" w:tgtFrame="_blank" w:history="1">
        <w:r w:rsidRPr="002546D9">
          <w:rPr>
            <w:rFonts w:ascii="Times New Roman" w:eastAsia="Times New Roman" w:hAnsi="Times New Roman" w:cs="Times New Roman"/>
            <w:i/>
            <w:iCs/>
            <w:color w:val="1A86B6"/>
            <w:sz w:val="24"/>
            <w:szCs w:val="24"/>
            <w:u w:val="single"/>
            <w:lang w:val="ro-RO"/>
          </w:rPr>
          <w:t>nr. 360/2012</w:t>
        </w:r>
      </w:hyperlink>
      <w:r w:rsidRPr="002546D9">
        <w:rPr>
          <w:rFonts w:ascii="Times New Roman" w:eastAsia="Times New Roman" w:hAnsi="Times New Roman" w:cs="Times New Roman"/>
          <w:i/>
          <w:iCs/>
          <w:color w:val="444444"/>
          <w:sz w:val="24"/>
          <w:szCs w:val="24"/>
          <w:lang w:val="ro-RO"/>
        </w:rPr>
        <w:t> al Comisiei</w:t>
      </w:r>
      <w:r w:rsidRPr="002546D9">
        <w:rPr>
          <w:rFonts w:ascii="Times New Roman" w:eastAsia="Times New Roman" w:hAnsi="Times New Roman" w:cs="Times New Roman"/>
          <w:i/>
          <w:iCs/>
          <w:color w:val="444444"/>
          <w:sz w:val="24"/>
          <w:szCs w:val="24"/>
          <w:vertAlign w:val="superscript"/>
          <w:lang w:val="ro-RO"/>
        </w:rPr>
        <w:t>9</w:t>
      </w:r>
      <w:r w:rsidRPr="002546D9">
        <w:rPr>
          <w:rFonts w:ascii="Times New Roman" w:eastAsia="Times New Roman" w:hAnsi="Times New Roman" w:cs="Times New Roman"/>
          <w:i/>
          <w:iCs/>
          <w:color w:val="444444"/>
          <w:sz w:val="24"/>
          <w:szCs w:val="24"/>
          <w:lang w:val="ro-RO"/>
        </w:rPr>
        <w:t>, în limita plafonului stabilit în regulamentul respectiv. Ajutoarele de minimis acordate în condițiile prezentei scheme pot fi cumulate cu ajutoare de minimis acordate în conformitate cu alte regulamente de minimis, în limita plafonului relevant prevăzut la art. 8 alin. (2) din prezenta schemă.</w:t>
      </w:r>
    </w:p>
    <w:p w14:paraId="6E8A1D5D" w14:textId="77777777" w:rsidR="008A06EF" w:rsidRPr="002546D9" w:rsidRDefault="008A06EF"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vertAlign w:val="superscript"/>
          <w:lang w:val="ro-RO"/>
        </w:rPr>
        <w:lastRenderedPageBreak/>
        <w:t>9</w:t>
      </w:r>
      <w:r w:rsidRPr="002546D9">
        <w:rPr>
          <w:rFonts w:ascii="Times New Roman" w:eastAsia="Times New Roman" w:hAnsi="Times New Roman" w:cs="Times New Roman"/>
          <w:i/>
          <w:iCs/>
          <w:color w:val="444444"/>
          <w:sz w:val="24"/>
          <w:szCs w:val="24"/>
          <w:lang w:val="ro-RO"/>
        </w:rPr>
        <w:t> Regulamentul (UE) </w:t>
      </w:r>
      <w:hyperlink r:id="rId41" w:tgtFrame="_blank" w:history="1">
        <w:r w:rsidRPr="002546D9">
          <w:rPr>
            <w:rFonts w:ascii="Times New Roman" w:eastAsia="Times New Roman" w:hAnsi="Times New Roman" w:cs="Times New Roman"/>
            <w:i/>
            <w:iCs/>
            <w:color w:val="1A86B6"/>
            <w:sz w:val="24"/>
            <w:szCs w:val="24"/>
            <w:u w:val="single"/>
            <w:lang w:val="ro-RO"/>
          </w:rPr>
          <w:t>nr. 360/2012</w:t>
        </w:r>
      </w:hyperlink>
      <w:r w:rsidRPr="002546D9">
        <w:rPr>
          <w:rFonts w:ascii="Times New Roman" w:eastAsia="Times New Roman" w:hAnsi="Times New Roman" w:cs="Times New Roman"/>
          <w:i/>
          <w:iCs/>
          <w:color w:val="444444"/>
          <w:sz w:val="24"/>
          <w:szCs w:val="24"/>
          <w:lang w:val="ro-RO"/>
        </w:rPr>
        <w:t> al Comisiei din 25 aprilie 2012 privind aplicarea </w:t>
      </w:r>
      <w:hyperlink r:id="rId42" w:anchor="p-64095282" w:tgtFrame="_blank" w:history="1">
        <w:r w:rsidRPr="002546D9">
          <w:rPr>
            <w:rFonts w:ascii="Times New Roman" w:eastAsia="Times New Roman" w:hAnsi="Times New Roman" w:cs="Times New Roman"/>
            <w:i/>
            <w:iCs/>
            <w:color w:val="1A86B6"/>
            <w:sz w:val="24"/>
            <w:szCs w:val="24"/>
            <w:u w:val="single"/>
            <w:lang w:val="ro-RO"/>
          </w:rPr>
          <w:t>articolelor 107</w:t>
        </w:r>
      </w:hyperlink>
      <w:r w:rsidRPr="002546D9">
        <w:rPr>
          <w:rFonts w:ascii="Times New Roman" w:eastAsia="Times New Roman" w:hAnsi="Times New Roman" w:cs="Times New Roman"/>
          <w:i/>
          <w:iCs/>
          <w:color w:val="444444"/>
          <w:sz w:val="24"/>
          <w:szCs w:val="24"/>
          <w:lang w:val="ro-RO"/>
        </w:rPr>
        <w:t> și </w:t>
      </w:r>
      <w:hyperlink r:id="rId43" w:anchor="p-64095294" w:tgtFrame="_blank" w:history="1">
        <w:r w:rsidRPr="002546D9">
          <w:rPr>
            <w:rFonts w:ascii="Times New Roman" w:eastAsia="Times New Roman" w:hAnsi="Times New Roman" w:cs="Times New Roman"/>
            <w:i/>
            <w:iCs/>
            <w:color w:val="1A86B6"/>
            <w:sz w:val="24"/>
            <w:szCs w:val="24"/>
            <w:u w:val="single"/>
            <w:lang w:val="ro-RO"/>
          </w:rPr>
          <w:t>108</w:t>
        </w:r>
      </w:hyperlink>
      <w:r w:rsidRPr="002546D9">
        <w:rPr>
          <w:rFonts w:ascii="Times New Roman" w:eastAsia="Times New Roman" w:hAnsi="Times New Roman" w:cs="Times New Roman"/>
          <w:i/>
          <w:iCs/>
          <w:color w:val="444444"/>
          <w:sz w:val="24"/>
          <w:szCs w:val="24"/>
          <w:lang w:val="ro-RO"/>
        </w:rPr>
        <w:t> din Tratatul privind funcționarea Uniunii Europene în cazul ajutoarelor de minimis acordate întreprinderilor care prestează servicii de interes economic general.</w:t>
      </w:r>
    </w:p>
    <w:p w14:paraId="43956B6D" w14:textId="77777777" w:rsidR="008A06EF" w:rsidRPr="002546D9" w:rsidRDefault="008A06EF"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(7)</w:t>
      </w:r>
      <w:r w:rsidRPr="002546D9">
        <w:rPr>
          <w:rFonts w:ascii="Times New Roman" w:eastAsia="Times New Roman" w:hAnsi="Times New Roman" w:cs="Times New Roman"/>
          <w:i/>
          <w:iCs/>
          <w:color w:val="444444"/>
          <w:sz w:val="24"/>
          <w:szCs w:val="24"/>
          <w:lang w:val="ro-RO"/>
        </w:rPr>
        <w:t> Ajutoarele de minimis acordate în cadrul prezentei scheme nu se vor cumula cu alte ajutoare de stat, în sensul art. 107 </w:t>
      </w:r>
      <w:hyperlink r:id="rId44" w:anchor="p-64095283" w:tgtFrame="_blank" w:history="1">
        <w:r w:rsidRPr="002546D9">
          <w:rPr>
            <w:rFonts w:ascii="Times New Roman" w:eastAsia="Times New Roman" w:hAnsi="Times New Roman" w:cs="Times New Roman"/>
            <w:i/>
            <w:iCs/>
            <w:color w:val="1A86B6"/>
            <w:sz w:val="24"/>
            <w:szCs w:val="24"/>
            <w:u w:val="single"/>
            <w:lang w:val="ro-RO"/>
          </w:rPr>
          <w:t>alin. (1)</w:t>
        </w:r>
      </w:hyperlink>
      <w:r w:rsidRPr="002546D9">
        <w:rPr>
          <w:rFonts w:ascii="Times New Roman" w:eastAsia="Times New Roman" w:hAnsi="Times New Roman" w:cs="Times New Roman"/>
          <w:i/>
          <w:iCs/>
          <w:color w:val="444444"/>
          <w:sz w:val="24"/>
          <w:szCs w:val="24"/>
          <w:lang w:val="ro-RO"/>
        </w:rPr>
        <w:t> din Tratatul privind funcționarea Uniunii Europene, acordate pentru aceleași costuri eligibile, dacă un astfel de cumul generează o intensitate a ajutorului de stat care depășește intensitatea maximă stabilită în fiecare caz în parte printr-un regulament privind exceptările în bloc sau printr-o decizie adoptată de Comisia Europeană.</w:t>
      </w:r>
    </w:p>
    <w:p w14:paraId="56470B24" w14:textId="77777777" w:rsidR="008A06EF" w:rsidRPr="002546D9" w:rsidRDefault="008A06EF"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(8)</w:t>
      </w:r>
      <w:r w:rsidRPr="002546D9">
        <w:rPr>
          <w:rFonts w:ascii="Times New Roman" w:eastAsia="Times New Roman" w:hAnsi="Times New Roman" w:cs="Times New Roman"/>
          <w:i/>
          <w:iCs/>
          <w:color w:val="444444"/>
          <w:sz w:val="24"/>
          <w:szCs w:val="24"/>
          <w:lang w:val="ro-RO"/>
        </w:rPr>
        <w:t> Ajutoarele de minimis aferente prezentei scheme care nu se acordă pentru sau nu sunt legate de costuri eligibile specifice pot fi cumulate cu alte ajutoare de stat acordate în temeiul unui regulament de exceptare pe categorii sau al unei decizii adoptate de Comisie."</w:t>
      </w:r>
    </w:p>
    <w:p w14:paraId="3FF4FDFC" w14:textId="5F1C4C5A" w:rsidR="008A06EF" w:rsidRPr="002546D9" w:rsidRDefault="008A06EF"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5BA9F5AE" w14:textId="2242FE03" w:rsidR="002B5229" w:rsidRPr="002546D9" w:rsidRDefault="002B5229"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7F177ED8" w14:textId="436A28CB" w:rsidR="002B5229" w:rsidRPr="002546D9" w:rsidRDefault="002B5229"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5AABC531" w14:textId="0AB8D3A7" w:rsidR="002B5229" w:rsidRPr="002546D9" w:rsidRDefault="002B5229"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6F9C61E4" w14:textId="77777777" w:rsidR="002B5229" w:rsidRPr="002546D9" w:rsidRDefault="002B5229"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7399BC8C" w14:textId="77777777" w:rsidR="00AB7865" w:rsidRPr="002546D9" w:rsidRDefault="00AB7865" w:rsidP="00F7709F">
      <w:pPr>
        <w:pBdr>
          <w:top w:val="nil"/>
          <w:left w:val="nil"/>
          <w:bottom w:val="nil"/>
          <w:right w:val="nil"/>
          <w:between w:val="nil"/>
        </w:pBdr>
        <w:spacing w:after="0" w:line="276" w:lineRule="auto"/>
        <w:jc w:val="both"/>
        <w:rPr>
          <w:rFonts w:ascii="Times New Roman" w:hAnsi="Times New Roman" w:cs="Times New Roman"/>
          <w:sz w:val="24"/>
          <w:szCs w:val="24"/>
          <w:lang w:val="ro-RO"/>
        </w:rPr>
      </w:pPr>
    </w:p>
    <w:p w14:paraId="6BE34BC8" w14:textId="517F5151" w:rsidR="00AB7865" w:rsidRPr="002546D9" w:rsidRDefault="008A06EF" w:rsidP="005A2F87">
      <w:pPr>
        <w:pStyle w:val="lavi-capitol"/>
      </w:pPr>
      <w:bookmarkStart w:id="48" w:name="_Toc75350909"/>
      <w:r w:rsidRPr="002546D9">
        <w:t>10</w:t>
      </w:r>
      <w:r w:rsidR="00AB7865" w:rsidRPr="002546D9">
        <w:t>. TERMENI, DEFINIȚII, PRESCURTĂRI</w:t>
      </w:r>
      <w:bookmarkEnd w:id="48"/>
    </w:p>
    <w:p w14:paraId="76AA0038" w14:textId="77777777" w:rsidR="00435C0D" w:rsidRPr="002546D9" w:rsidRDefault="00435C0D" w:rsidP="00F7709F">
      <w:pPr>
        <w:spacing w:after="0" w:line="276" w:lineRule="auto"/>
        <w:ind w:firstLine="720"/>
        <w:jc w:val="both"/>
        <w:rPr>
          <w:rFonts w:ascii="Times New Roman" w:hAnsi="Times New Roman" w:cs="Times New Roman"/>
          <w:sz w:val="24"/>
          <w:szCs w:val="24"/>
          <w:lang w:val="ro-RO"/>
        </w:rPr>
      </w:pPr>
    </w:p>
    <w:p w14:paraId="09DF1A7E" w14:textId="02865651" w:rsidR="00AB7865" w:rsidRPr="002546D9" w:rsidRDefault="00AB7865" w:rsidP="00F7709F">
      <w:pPr>
        <w:spacing w:after="0" w:line="276" w:lineRule="auto"/>
        <w:ind w:firstLine="72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Termenii, definițiile și prescurtările utilizate în prezentul document au urmatorul inteles: </w:t>
      </w:r>
    </w:p>
    <w:p w14:paraId="3B48F747"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a)</w:t>
      </w:r>
      <w:r w:rsidRPr="002546D9">
        <w:rPr>
          <w:rFonts w:ascii="Times New Roman" w:eastAsia="Times New Roman" w:hAnsi="Times New Roman" w:cs="Times New Roman"/>
          <w:i/>
          <w:iCs/>
          <w:color w:val="444444"/>
          <w:sz w:val="24"/>
          <w:szCs w:val="24"/>
          <w:lang w:val="ro-RO"/>
        </w:rPr>
        <w:t> administrator al schemei de antreprenoriat - entități publice sau private care, singure sau în parteneriat, implementează, în calitate de beneficiari ai contractului de finanțare, un proiect integrat, finanțat prin Axa prioritară 5 «Dezvoltare locală plasată sub responsabilitatea comunității», obiectivul specific 5.2 «Reducerea numărului de persoane aflate în risc de sărăcie sau excluziune socială din comunitățile marginalizate din zona rurală și orașe cu o populație de până la 20.000 locuitori prin implementarea de măsuri/operațiuni integrate în contextul mecanismului de DLRC» și detaliate în Ghidul solicitantului - Condiții specifice «Implementarea strategiilor de dezvoltare locală în comunitățile marginalizate din zona rurală și/sau în orașe cu o populație de până la 20.000 locuitori»;</w:t>
      </w:r>
    </w:p>
    <w:p w14:paraId="79433FF9"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b)</w:t>
      </w:r>
      <w:r w:rsidRPr="002546D9">
        <w:rPr>
          <w:rFonts w:ascii="Times New Roman" w:eastAsia="Times New Roman" w:hAnsi="Times New Roman" w:cs="Times New Roman"/>
          <w:i/>
          <w:iCs/>
          <w:color w:val="444444"/>
          <w:sz w:val="24"/>
          <w:szCs w:val="24"/>
          <w:lang w:val="ro-RO"/>
        </w:rPr>
        <w:t xml:space="preserve"> administrator al schemei de minimis - persoană juridică care, în implementarea contractului de finanțare, derulează proceduri în domeniul ajutorului de minimis cu respectarea prezentei scheme și a dispozițiilor legale incidente ajutorului de stat. În cadrul schemei de ajutor de minimis «Implementarea strategiilor de dezvoltare locală în comunitățile marginalizate din zona rurală și/sau în orașe cu o populație de până la 20.000 locuitori», administratorii schemei de minimis sunt administratorii de schemă de antreprenoriat, în calitate de unici beneficiari ai contractelor de finanțare, sau entități juridice din componența administratorilor de schemă de antreprenoriat, în </w:t>
      </w:r>
      <w:r w:rsidRPr="002546D9">
        <w:rPr>
          <w:rFonts w:ascii="Times New Roman" w:eastAsia="Times New Roman" w:hAnsi="Times New Roman" w:cs="Times New Roman"/>
          <w:i/>
          <w:iCs/>
          <w:color w:val="444444"/>
          <w:sz w:val="24"/>
          <w:szCs w:val="24"/>
          <w:lang w:val="ro-RO"/>
        </w:rPr>
        <w:lastRenderedPageBreak/>
        <w:t>calitate de beneficiari de finanțare în parteneriat, responsabile cu derularea de proceduri în domeniul ajutorului de minimis;</w:t>
      </w:r>
    </w:p>
    <w:p w14:paraId="23FA23DA"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c)</w:t>
      </w:r>
      <w:r w:rsidRPr="002546D9">
        <w:rPr>
          <w:rFonts w:ascii="Times New Roman" w:eastAsia="Times New Roman" w:hAnsi="Times New Roman" w:cs="Times New Roman"/>
          <w:i/>
          <w:iCs/>
          <w:color w:val="444444"/>
          <w:sz w:val="24"/>
          <w:szCs w:val="24"/>
          <w:lang w:val="ro-RO"/>
        </w:rPr>
        <w:t> beneficiar de ajutor de minimis - întreprinderile cărora li se acordă ajutor de minimis, în cadrul proiectelor finanțate prin POCU 2014-2020, axa prioritară 5 «Dezvoltare locală plasată sub responsabilitatea comunității», obiectivul specific 5.2 «Reducerea numărului de persoane aflate în risc de sărăcie sau excluziune socială din comunitățile marginalizate din zona rurală și orașe cu o populație de până la 20.000 locuitori prin implementarea de măsuri/operațiuni integrate în contextul mecanismului de DLRC», prin intermediul administratorilor schemei de minimis;</w:t>
      </w:r>
    </w:p>
    <w:p w14:paraId="4E3E275B"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d)</w:t>
      </w:r>
      <w:r w:rsidRPr="002546D9">
        <w:rPr>
          <w:rFonts w:ascii="Times New Roman" w:eastAsia="Times New Roman" w:hAnsi="Times New Roman" w:cs="Times New Roman"/>
          <w:i/>
          <w:iCs/>
          <w:color w:val="444444"/>
          <w:sz w:val="24"/>
          <w:szCs w:val="24"/>
          <w:lang w:val="ro-RO"/>
        </w:rPr>
        <w:t> beneficiarul finanțării nerambursabile - are înțelesul</w:t>
      </w:r>
      <w:r w:rsidRPr="002546D9">
        <w:rPr>
          <w:rFonts w:ascii="Times New Roman" w:eastAsia="Times New Roman" w:hAnsi="Times New Roman" w:cs="Times New Roman"/>
          <w:i/>
          <w:iCs/>
          <w:color w:val="444444"/>
          <w:sz w:val="24"/>
          <w:szCs w:val="24"/>
          <w:lang w:val="ro-RO"/>
        </w:rPr>
        <w:br/>
        <w:t>prevăzut în Regulamentul (UE) </w:t>
      </w:r>
      <w:hyperlink r:id="rId45" w:tgtFrame="_blank" w:history="1">
        <w:r w:rsidRPr="002546D9">
          <w:rPr>
            <w:rFonts w:ascii="Times New Roman" w:eastAsia="Times New Roman" w:hAnsi="Times New Roman" w:cs="Times New Roman"/>
            <w:i/>
            <w:iCs/>
            <w:color w:val="1A86B6"/>
            <w:sz w:val="24"/>
            <w:szCs w:val="24"/>
            <w:u w:val="single"/>
            <w:lang w:val="ro-RO"/>
          </w:rPr>
          <w:t>nr. 1.303/2013</w:t>
        </w:r>
      </w:hyperlink>
      <w:r w:rsidRPr="002546D9">
        <w:rPr>
          <w:rFonts w:ascii="Times New Roman" w:eastAsia="Times New Roman" w:hAnsi="Times New Roman" w:cs="Times New Roman"/>
          <w:i/>
          <w:iCs/>
          <w:color w:val="444444"/>
          <w:sz w:val="24"/>
          <w:szCs w:val="24"/>
          <w:lang w:val="ro-RO"/>
        </w:rPr>
        <w:t>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w:t>
      </w:r>
      <w:hyperlink r:id="rId46" w:tgtFrame="_blank" w:history="1">
        <w:r w:rsidRPr="002546D9">
          <w:rPr>
            <w:rFonts w:ascii="Times New Roman" w:eastAsia="Times New Roman" w:hAnsi="Times New Roman" w:cs="Times New Roman"/>
            <w:i/>
            <w:iCs/>
            <w:color w:val="1A86B6"/>
            <w:sz w:val="24"/>
            <w:szCs w:val="24"/>
            <w:u w:val="single"/>
            <w:lang w:val="ro-RO"/>
          </w:rPr>
          <w:t>nr. 1.083/2006</w:t>
        </w:r>
      </w:hyperlink>
      <w:r w:rsidRPr="002546D9">
        <w:rPr>
          <w:rFonts w:ascii="Times New Roman" w:eastAsia="Times New Roman" w:hAnsi="Times New Roman" w:cs="Times New Roman"/>
          <w:i/>
          <w:iCs/>
          <w:color w:val="444444"/>
          <w:sz w:val="24"/>
          <w:szCs w:val="24"/>
          <w:lang w:val="ro-RO"/>
        </w:rPr>
        <w:t> al Consiliului și în Regulamentul (UE) </w:t>
      </w:r>
      <w:hyperlink r:id="rId47" w:tgtFrame="_blank" w:history="1">
        <w:r w:rsidRPr="002546D9">
          <w:rPr>
            <w:rFonts w:ascii="Times New Roman" w:eastAsia="Times New Roman" w:hAnsi="Times New Roman" w:cs="Times New Roman"/>
            <w:i/>
            <w:iCs/>
            <w:color w:val="1A86B6"/>
            <w:sz w:val="24"/>
            <w:szCs w:val="24"/>
            <w:u w:val="single"/>
            <w:lang w:val="ro-RO"/>
          </w:rPr>
          <w:t>nr. 223/2014</w:t>
        </w:r>
      </w:hyperlink>
      <w:r w:rsidRPr="002546D9">
        <w:rPr>
          <w:rFonts w:ascii="Times New Roman" w:eastAsia="Times New Roman" w:hAnsi="Times New Roman" w:cs="Times New Roman"/>
          <w:i/>
          <w:iCs/>
          <w:color w:val="444444"/>
          <w:sz w:val="24"/>
          <w:szCs w:val="24"/>
          <w:lang w:val="ro-RO"/>
        </w:rPr>
        <w:t> al Parlamentului European și al Consiliului din 11 martie 2014 privind Fondul de ajutor european destinat celor mai defavorizate persoane, respectiv semnatarul contractului de finanțare cu Autoritatea de management pentru POCU (AM POCU) /organismele intermediare regionale pentru POCU (OIR POCU);</w:t>
      </w:r>
    </w:p>
    <w:p w14:paraId="41789AA3"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e)</w:t>
      </w:r>
      <w:r w:rsidRPr="002546D9">
        <w:rPr>
          <w:rFonts w:ascii="Times New Roman" w:eastAsia="Times New Roman" w:hAnsi="Times New Roman" w:cs="Times New Roman"/>
          <w:i/>
          <w:iCs/>
          <w:color w:val="444444"/>
          <w:sz w:val="24"/>
          <w:szCs w:val="24"/>
          <w:lang w:val="ro-RO"/>
        </w:rPr>
        <w:t> comercializarea produselor agricole</w:t>
      </w:r>
      <w:r w:rsidRPr="002546D9">
        <w:rPr>
          <w:rFonts w:ascii="Times New Roman" w:eastAsia="Times New Roman" w:hAnsi="Times New Roman" w:cs="Times New Roman"/>
          <w:i/>
          <w:iCs/>
          <w:color w:val="444444"/>
          <w:sz w:val="24"/>
          <w:szCs w:val="24"/>
          <w:vertAlign w:val="superscript"/>
          <w:lang w:val="ro-RO"/>
        </w:rPr>
        <w:t>1</w:t>
      </w:r>
      <w:r w:rsidRPr="002546D9">
        <w:rPr>
          <w:rFonts w:ascii="Times New Roman" w:eastAsia="Times New Roman" w:hAnsi="Times New Roman" w:cs="Times New Roman"/>
          <w:i/>
          <w:iCs/>
          <w:color w:val="444444"/>
          <w:sz w:val="24"/>
          <w:szCs w:val="24"/>
          <w:lang w:val="ro-RO"/>
        </w:rPr>
        <w:t> -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către un producător primar către consumatori finali este considerată comercializare în cazul în care se desfășoară în localuri distincte, rezervate acestei activități;</w:t>
      </w:r>
    </w:p>
    <w:p w14:paraId="4AD12B1E"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vertAlign w:val="superscript"/>
          <w:lang w:val="ro-RO"/>
        </w:rPr>
        <w:t>1</w:t>
      </w:r>
      <w:r w:rsidRPr="002546D9">
        <w:rPr>
          <w:rFonts w:ascii="Times New Roman" w:eastAsia="Times New Roman" w:hAnsi="Times New Roman" w:cs="Times New Roman"/>
          <w:i/>
          <w:iCs/>
          <w:color w:val="444444"/>
          <w:sz w:val="24"/>
          <w:szCs w:val="24"/>
          <w:lang w:val="ro-RO"/>
        </w:rPr>
        <w:t> Conform art. 2 alin. 1 </w:t>
      </w:r>
      <w:hyperlink r:id="rId48" w:anchor="p-66558104" w:tgtFrame="_blank" w:history="1">
        <w:r w:rsidRPr="002546D9">
          <w:rPr>
            <w:rFonts w:ascii="Times New Roman" w:eastAsia="Times New Roman" w:hAnsi="Times New Roman" w:cs="Times New Roman"/>
            <w:i/>
            <w:iCs/>
            <w:color w:val="1A86B6"/>
            <w:sz w:val="24"/>
            <w:szCs w:val="24"/>
            <w:u w:val="single"/>
            <w:lang w:val="ro-RO"/>
          </w:rPr>
          <w:t>lit. c</w:t>
        </w:r>
      </w:hyperlink>
      <w:r w:rsidRPr="002546D9">
        <w:rPr>
          <w:rFonts w:ascii="Times New Roman" w:eastAsia="Times New Roman" w:hAnsi="Times New Roman" w:cs="Times New Roman"/>
          <w:i/>
          <w:iCs/>
          <w:color w:val="444444"/>
          <w:sz w:val="24"/>
          <w:szCs w:val="24"/>
          <w:lang w:val="ro-RO"/>
        </w:rPr>
        <w:t> din Regulamentul (UE) nr. 1.407/2013 al Comisiei din 18 decembrie 2013 privind aplicarea </w:t>
      </w:r>
      <w:hyperlink r:id="rId49" w:anchor="p-64095282" w:tgtFrame="_blank" w:history="1">
        <w:r w:rsidRPr="002546D9">
          <w:rPr>
            <w:rFonts w:ascii="Times New Roman" w:eastAsia="Times New Roman" w:hAnsi="Times New Roman" w:cs="Times New Roman"/>
            <w:i/>
            <w:iCs/>
            <w:color w:val="1A86B6"/>
            <w:sz w:val="24"/>
            <w:szCs w:val="24"/>
            <w:u w:val="single"/>
            <w:lang w:val="ro-RO"/>
          </w:rPr>
          <w:t>articolelor 107</w:t>
        </w:r>
      </w:hyperlink>
      <w:r w:rsidRPr="002546D9">
        <w:rPr>
          <w:rFonts w:ascii="Times New Roman" w:eastAsia="Times New Roman" w:hAnsi="Times New Roman" w:cs="Times New Roman"/>
          <w:i/>
          <w:iCs/>
          <w:color w:val="444444"/>
          <w:sz w:val="24"/>
          <w:szCs w:val="24"/>
          <w:lang w:val="ro-RO"/>
        </w:rPr>
        <w:t> și </w:t>
      </w:r>
      <w:hyperlink r:id="rId50" w:anchor="p-64095294" w:tgtFrame="_blank" w:history="1">
        <w:r w:rsidRPr="002546D9">
          <w:rPr>
            <w:rFonts w:ascii="Times New Roman" w:eastAsia="Times New Roman" w:hAnsi="Times New Roman" w:cs="Times New Roman"/>
            <w:i/>
            <w:iCs/>
            <w:color w:val="1A86B6"/>
            <w:sz w:val="24"/>
            <w:szCs w:val="24"/>
            <w:u w:val="single"/>
            <w:lang w:val="ro-RO"/>
          </w:rPr>
          <w:t>108</w:t>
        </w:r>
      </w:hyperlink>
      <w:r w:rsidRPr="002546D9">
        <w:rPr>
          <w:rFonts w:ascii="Times New Roman" w:eastAsia="Times New Roman" w:hAnsi="Times New Roman" w:cs="Times New Roman"/>
          <w:i/>
          <w:iCs/>
          <w:color w:val="444444"/>
          <w:sz w:val="24"/>
          <w:szCs w:val="24"/>
          <w:lang w:val="ro-RO"/>
        </w:rPr>
        <w:t> din Tratatul privind funcționarea Uniunii Europene ajutoarelor de minimis.</w:t>
      </w:r>
    </w:p>
    <w:p w14:paraId="556FF7D0"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f)</w:t>
      </w:r>
      <w:r w:rsidRPr="002546D9">
        <w:rPr>
          <w:rFonts w:ascii="Times New Roman" w:eastAsia="Times New Roman" w:hAnsi="Times New Roman" w:cs="Times New Roman"/>
          <w:i/>
          <w:iCs/>
          <w:color w:val="444444"/>
          <w:sz w:val="24"/>
          <w:szCs w:val="24"/>
          <w:lang w:val="ro-RO"/>
        </w:rPr>
        <w:t> contract de finanțare - actul juridic supus regulilor de drept public, cu titlu oneros pentru beneficiar, de adeziune, comutativ și sinalagmatic, semnat între AM/OIR POCU, pe de o parte, și beneficiarul finanțării nerambursabile, respectiv administratorul schemei de antreprenoriat, pe de altă parte, prin care se stabilesc drepturile și obligațiile corelative ale părților în vederea implementării operațiunilor în cadrul POCU 2014-2020;</w:t>
      </w:r>
    </w:p>
    <w:p w14:paraId="4382BF34"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g)</w:t>
      </w:r>
      <w:r w:rsidRPr="002546D9">
        <w:rPr>
          <w:rFonts w:ascii="Times New Roman" w:eastAsia="Times New Roman" w:hAnsi="Times New Roman" w:cs="Times New Roman"/>
          <w:i/>
          <w:iCs/>
          <w:color w:val="444444"/>
          <w:sz w:val="24"/>
          <w:szCs w:val="24"/>
          <w:lang w:val="ro-RO"/>
        </w:rPr>
        <w:t> contract de subvenție - actul juridic semnat între administratorul schemei de ajutor de minimis și beneficiarul ajutorului de minimis, prin care se stabilesc drepturile și obligațiile corelative ale părților în vederea implementării măsurilor finanțate prin prezenta schemă de ajutor de minimis;</w:t>
      </w:r>
    </w:p>
    <w:p w14:paraId="0AFC0A7F"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lastRenderedPageBreak/>
        <w:t>h)</w:t>
      </w:r>
      <w:r w:rsidRPr="002546D9">
        <w:rPr>
          <w:rFonts w:ascii="Times New Roman" w:eastAsia="Times New Roman" w:hAnsi="Times New Roman" w:cs="Times New Roman"/>
          <w:i/>
          <w:iCs/>
          <w:color w:val="444444"/>
          <w:sz w:val="24"/>
          <w:szCs w:val="24"/>
          <w:lang w:val="ro-RO"/>
        </w:rPr>
        <w:t> furnizor de ajutor de minimis - Ministerul Fondurilor Europene, în calitate de AM POCU/în exercițiul prerogativelor Autorității de management pentru Programul operațional Capital uman AM POCU/prin OIR POCU delegat;</w:t>
      </w:r>
    </w:p>
    <w:p w14:paraId="022B725F"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i)</w:t>
      </w:r>
      <w:r w:rsidRPr="002546D9">
        <w:rPr>
          <w:rFonts w:ascii="Times New Roman" w:eastAsia="Times New Roman" w:hAnsi="Times New Roman" w:cs="Times New Roman"/>
          <w:i/>
          <w:iCs/>
          <w:color w:val="444444"/>
          <w:sz w:val="24"/>
          <w:szCs w:val="24"/>
          <w:lang w:val="ro-RO"/>
        </w:rPr>
        <w:t> întreprindere</w:t>
      </w:r>
      <w:r w:rsidRPr="002546D9">
        <w:rPr>
          <w:rFonts w:ascii="Times New Roman" w:eastAsia="Times New Roman" w:hAnsi="Times New Roman" w:cs="Times New Roman"/>
          <w:i/>
          <w:iCs/>
          <w:color w:val="444444"/>
          <w:sz w:val="24"/>
          <w:szCs w:val="24"/>
          <w:vertAlign w:val="superscript"/>
          <w:lang w:val="ro-RO"/>
        </w:rPr>
        <w:t>2</w:t>
      </w:r>
      <w:r w:rsidRPr="002546D9">
        <w:rPr>
          <w:rFonts w:ascii="Times New Roman" w:eastAsia="Times New Roman" w:hAnsi="Times New Roman" w:cs="Times New Roman"/>
          <w:i/>
          <w:iCs/>
          <w:color w:val="444444"/>
          <w:sz w:val="24"/>
          <w:szCs w:val="24"/>
          <w:lang w:val="ro-RO"/>
        </w:rPr>
        <w:t> - orice formă de organizare a unei activități economice, autorizată potrivit legilor în vigoare să facă activități de producție, comerț sau prestări de servicii, în scopul obținerii de venituri, în condiții de concurență, respectiv:</w:t>
      </w:r>
    </w:p>
    <w:p w14:paraId="57CF5DE2"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vertAlign w:val="superscript"/>
          <w:lang w:val="ro-RO"/>
        </w:rPr>
        <w:t>2</w:t>
      </w:r>
      <w:r w:rsidRPr="002546D9">
        <w:rPr>
          <w:rFonts w:ascii="Times New Roman" w:eastAsia="Times New Roman" w:hAnsi="Times New Roman" w:cs="Times New Roman"/>
          <w:i/>
          <w:iCs/>
          <w:color w:val="444444"/>
          <w:sz w:val="24"/>
          <w:szCs w:val="24"/>
          <w:lang w:val="ro-RO"/>
        </w:rPr>
        <w:t> Conform </w:t>
      </w:r>
      <w:hyperlink r:id="rId51" w:anchor="p-67708102" w:tgtFrame="_blank" w:history="1">
        <w:r w:rsidRPr="002546D9">
          <w:rPr>
            <w:rFonts w:ascii="Times New Roman" w:eastAsia="Times New Roman" w:hAnsi="Times New Roman" w:cs="Times New Roman"/>
            <w:i/>
            <w:iCs/>
            <w:color w:val="1A86B6"/>
            <w:sz w:val="24"/>
            <w:szCs w:val="24"/>
            <w:u w:val="single"/>
            <w:lang w:val="ro-RO"/>
          </w:rPr>
          <w:t>art. 2</w:t>
        </w:r>
      </w:hyperlink>
      <w:r w:rsidRPr="002546D9">
        <w:rPr>
          <w:rFonts w:ascii="Times New Roman" w:eastAsia="Times New Roman" w:hAnsi="Times New Roman" w:cs="Times New Roman"/>
          <w:i/>
          <w:iCs/>
          <w:color w:val="444444"/>
          <w:sz w:val="24"/>
          <w:szCs w:val="24"/>
          <w:lang w:val="ro-RO"/>
        </w:rPr>
        <w:t> din Legea nr. 346/2004 privind stimularea înființării și dezvoltării întreprinderilor mici și mijlocii, cu modificările și completările ulterioare.</w:t>
      </w:r>
    </w:p>
    <w:p w14:paraId="495189DC"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(i)</w:t>
      </w:r>
      <w:r w:rsidRPr="002546D9">
        <w:rPr>
          <w:rFonts w:ascii="Times New Roman" w:eastAsia="Times New Roman" w:hAnsi="Times New Roman" w:cs="Times New Roman"/>
          <w:i/>
          <w:iCs/>
          <w:color w:val="444444"/>
          <w:sz w:val="24"/>
          <w:szCs w:val="24"/>
          <w:lang w:val="ro-RO"/>
        </w:rPr>
        <w:t> societăți reglementate de Legea societăților </w:t>
      </w:r>
      <w:hyperlink r:id="rId52" w:tgtFrame="_blank" w:history="1">
        <w:r w:rsidRPr="002546D9">
          <w:rPr>
            <w:rFonts w:ascii="Times New Roman" w:eastAsia="Times New Roman" w:hAnsi="Times New Roman" w:cs="Times New Roman"/>
            <w:i/>
            <w:iCs/>
            <w:color w:val="1A86B6"/>
            <w:sz w:val="24"/>
            <w:szCs w:val="24"/>
            <w:u w:val="single"/>
            <w:lang w:val="ro-RO"/>
          </w:rPr>
          <w:t>nr. 31/1990</w:t>
        </w:r>
      </w:hyperlink>
      <w:r w:rsidRPr="002546D9">
        <w:rPr>
          <w:rFonts w:ascii="Times New Roman" w:eastAsia="Times New Roman" w:hAnsi="Times New Roman" w:cs="Times New Roman"/>
          <w:i/>
          <w:iCs/>
          <w:color w:val="444444"/>
          <w:sz w:val="24"/>
          <w:szCs w:val="24"/>
          <w:lang w:val="ro-RO"/>
        </w:rPr>
        <w:t>, republicată, cu modificările și completările ulterioare;</w:t>
      </w:r>
    </w:p>
    <w:p w14:paraId="582296D6"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(ii)</w:t>
      </w:r>
      <w:r w:rsidRPr="002546D9">
        <w:rPr>
          <w:rFonts w:ascii="Times New Roman" w:eastAsia="Times New Roman" w:hAnsi="Times New Roman" w:cs="Times New Roman"/>
          <w:i/>
          <w:iCs/>
          <w:color w:val="444444"/>
          <w:sz w:val="24"/>
          <w:szCs w:val="24"/>
          <w:lang w:val="ro-RO"/>
        </w:rPr>
        <w:t> societăți cooperative, reglementate de Legea </w:t>
      </w:r>
      <w:hyperlink r:id="rId53" w:tgtFrame="_blank" w:history="1">
        <w:r w:rsidRPr="002546D9">
          <w:rPr>
            <w:rFonts w:ascii="Times New Roman" w:eastAsia="Times New Roman" w:hAnsi="Times New Roman" w:cs="Times New Roman"/>
            <w:i/>
            <w:iCs/>
            <w:color w:val="1A86B6"/>
            <w:sz w:val="24"/>
            <w:szCs w:val="24"/>
            <w:u w:val="single"/>
            <w:lang w:val="ro-RO"/>
          </w:rPr>
          <w:t>nr. 1/2005</w:t>
        </w:r>
      </w:hyperlink>
      <w:r w:rsidRPr="002546D9">
        <w:rPr>
          <w:rFonts w:ascii="Times New Roman" w:eastAsia="Times New Roman" w:hAnsi="Times New Roman" w:cs="Times New Roman"/>
          <w:i/>
          <w:iCs/>
          <w:color w:val="444444"/>
          <w:sz w:val="24"/>
          <w:szCs w:val="24"/>
          <w:lang w:val="ro-RO"/>
        </w:rPr>
        <w:t> privind organizarea și funcționarea cooperației, republicată, cu modificările ulterioare;</w:t>
      </w:r>
    </w:p>
    <w:p w14:paraId="42016862"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(iii)</w:t>
      </w:r>
      <w:r w:rsidRPr="002546D9">
        <w:rPr>
          <w:rFonts w:ascii="Times New Roman" w:eastAsia="Times New Roman" w:hAnsi="Times New Roman" w:cs="Times New Roman"/>
          <w:i/>
          <w:iCs/>
          <w:color w:val="444444"/>
          <w:sz w:val="24"/>
          <w:szCs w:val="24"/>
          <w:lang w:val="ro-RO"/>
        </w:rPr>
        <w:t> asociații și fundații, cooperative agricole și societăți agricole care desfășoară activități economice;</w:t>
      </w:r>
    </w:p>
    <w:p w14:paraId="4B0E4CDF"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j)</w:t>
      </w:r>
      <w:r w:rsidRPr="002546D9">
        <w:rPr>
          <w:rFonts w:ascii="Times New Roman" w:eastAsia="Times New Roman" w:hAnsi="Times New Roman" w:cs="Times New Roman"/>
          <w:i/>
          <w:iCs/>
          <w:color w:val="444444"/>
          <w:sz w:val="24"/>
          <w:szCs w:val="24"/>
          <w:lang w:val="ro-RO"/>
        </w:rPr>
        <w:t> întreprinderea unică</w:t>
      </w:r>
      <w:r w:rsidRPr="002546D9">
        <w:rPr>
          <w:rFonts w:ascii="Times New Roman" w:eastAsia="Times New Roman" w:hAnsi="Times New Roman" w:cs="Times New Roman"/>
          <w:i/>
          <w:iCs/>
          <w:color w:val="444444"/>
          <w:sz w:val="24"/>
          <w:szCs w:val="24"/>
          <w:vertAlign w:val="superscript"/>
          <w:lang w:val="ro-RO"/>
        </w:rPr>
        <w:t>3</w:t>
      </w:r>
      <w:r w:rsidRPr="002546D9">
        <w:rPr>
          <w:rFonts w:ascii="Times New Roman" w:eastAsia="Times New Roman" w:hAnsi="Times New Roman" w:cs="Times New Roman"/>
          <w:i/>
          <w:iCs/>
          <w:color w:val="444444"/>
          <w:sz w:val="24"/>
          <w:szCs w:val="24"/>
          <w:lang w:val="ro-RO"/>
        </w:rPr>
        <w:t> - include toate întreprinderile între care există cel puțin una dintre relațiile următoare:</w:t>
      </w:r>
    </w:p>
    <w:p w14:paraId="7EA7D59C"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vertAlign w:val="superscript"/>
          <w:lang w:val="ro-RO"/>
        </w:rPr>
        <w:t>3</w:t>
      </w:r>
      <w:r w:rsidRPr="002546D9">
        <w:rPr>
          <w:rFonts w:ascii="Times New Roman" w:eastAsia="Times New Roman" w:hAnsi="Times New Roman" w:cs="Times New Roman"/>
          <w:i/>
          <w:iCs/>
          <w:color w:val="444444"/>
          <w:sz w:val="24"/>
          <w:szCs w:val="24"/>
          <w:lang w:val="ro-RO"/>
        </w:rPr>
        <w:t> Conform art. 2 </w:t>
      </w:r>
      <w:hyperlink r:id="rId54" w:anchor="p-66558105" w:tgtFrame="_blank" w:history="1">
        <w:r w:rsidRPr="002546D9">
          <w:rPr>
            <w:rFonts w:ascii="Times New Roman" w:eastAsia="Times New Roman" w:hAnsi="Times New Roman" w:cs="Times New Roman"/>
            <w:i/>
            <w:iCs/>
            <w:color w:val="1A86B6"/>
            <w:sz w:val="24"/>
            <w:szCs w:val="24"/>
            <w:u w:val="single"/>
            <w:lang w:val="ro-RO"/>
          </w:rPr>
          <w:t>alin. 2</w:t>
        </w:r>
      </w:hyperlink>
      <w:r w:rsidRPr="002546D9">
        <w:rPr>
          <w:rFonts w:ascii="Times New Roman" w:eastAsia="Times New Roman" w:hAnsi="Times New Roman" w:cs="Times New Roman"/>
          <w:i/>
          <w:iCs/>
          <w:color w:val="444444"/>
          <w:sz w:val="24"/>
          <w:szCs w:val="24"/>
          <w:lang w:val="ro-RO"/>
        </w:rPr>
        <w:t> din Regulamentul (UE) nr. 1.407/2013 al Comisiei din 18 decembrie 2013 privind aplicarea </w:t>
      </w:r>
      <w:hyperlink r:id="rId55" w:anchor="p-64095282" w:tgtFrame="_blank" w:history="1">
        <w:r w:rsidRPr="002546D9">
          <w:rPr>
            <w:rFonts w:ascii="Times New Roman" w:eastAsia="Times New Roman" w:hAnsi="Times New Roman" w:cs="Times New Roman"/>
            <w:i/>
            <w:iCs/>
            <w:color w:val="1A86B6"/>
            <w:sz w:val="24"/>
            <w:szCs w:val="24"/>
            <w:u w:val="single"/>
            <w:lang w:val="ro-RO"/>
          </w:rPr>
          <w:t>articolelor 107</w:t>
        </w:r>
      </w:hyperlink>
      <w:r w:rsidRPr="002546D9">
        <w:rPr>
          <w:rFonts w:ascii="Times New Roman" w:eastAsia="Times New Roman" w:hAnsi="Times New Roman" w:cs="Times New Roman"/>
          <w:i/>
          <w:iCs/>
          <w:color w:val="444444"/>
          <w:sz w:val="24"/>
          <w:szCs w:val="24"/>
          <w:lang w:val="ro-RO"/>
        </w:rPr>
        <w:t> și </w:t>
      </w:r>
      <w:hyperlink r:id="rId56" w:anchor="p-64095294" w:tgtFrame="_blank" w:history="1">
        <w:r w:rsidRPr="002546D9">
          <w:rPr>
            <w:rFonts w:ascii="Times New Roman" w:eastAsia="Times New Roman" w:hAnsi="Times New Roman" w:cs="Times New Roman"/>
            <w:i/>
            <w:iCs/>
            <w:color w:val="1A86B6"/>
            <w:sz w:val="24"/>
            <w:szCs w:val="24"/>
            <w:u w:val="single"/>
            <w:lang w:val="ro-RO"/>
          </w:rPr>
          <w:t>108</w:t>
        </w:r>
      </w:hyperlink>
      <w:r w:rsidRPr="002546D9">
        <w:rPr>
          <w:rFonts w:ascii="Times New Roman" w:eastAsia="Times New Roman" w:hAnsi="Times New Roman" w:cs="Times New Roman"/>
          <w:i/>
          <w:iCs/>
          <w:color w:val="444444"/>
          <w:sz w:val="24"/>
          <w:szCs w:val="24"/>
          <w:lang w:val="ro-RO"/>
        </w:rPr>
        <w:t> din Tratatul privind funcționarea Uniunii Europene ajutoarelor de minimis.</w:t>
      </w:r>
    </w:p>
    <w:p w14:paraId="07BAB045"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(i)</w:t>
      </w:r>
      <w:r w:rsidRPr="002546D9">
        <w:rPr>
          <w:rFonts w:ascii="Times New Roman" w:eastAsia="Times New Roman" w:hAnsi="Times New Roman" w:cs="Times New Roman"/>
          <w:i/>
          <w:iCs/>
          <w:color w:val="444444"/>
          <w:sz w:val="24"/>
          <w:szCs w:val="24"/>
          <w:lang w:val="ro-RO"/>
        </w:rPr>
        <w:t> o întreprindere deține majoritatea drepturilor de vot ale acționarilor sau ale asociaților unei alte întreprinderi;</w:t>
      </w:r>
    </w:p>
    <w:p w14:paraId="2008FE71"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(ii)</w:t>
      </w:r>
      <w:r w:rsidRPr="002546D9">
        <w:rPr>
          <w:rFonts w:ascii="Times New Roman" w:eastAsia="Times New Roman" w:hAnsi="Times New Roman" w:cs="Times New Roman"/>
          <w:i/>
          <w:iCs/>
          <w:color w:val="444444"/>
          <w:sz w:val="24"/>
          <w:szCs w:val="24"/>
          <w:lang w:val="ro-RO"/>
        </w:rPr>
        <w:t> o întreprindere are dreptul de a numi sau revoca majoritatea membrilor organelor de administrare, de conducere sau de supraveghere ale unei alte întreprinderi;</w:t>
      </w:r>
    </w:p>
    <w:p w14:paraId="1415F172"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(iii)</w:t>
      </w:r>
      <w:r w:rsidRPr="002546D9">
        <w:rPr>
          <w:rFonts w:ascii="Times New Roman" w:eastAsia="Times New Roman" w:hAnsi="Times New Roman" w:cs="Times New Roman"/>
          <w:i/>
          <w:iCs/>
          <w:color w:val="444444"/>
          <w:sz w:val="24"/>
          <w:szCs w:val="24"/>
          <w:lang w:val="ro-RO"/>
        </w:rPr>
        <w:t> o întreprindere are dreptul de a exercita o influență dominantă asupra altei întreprinderi în temeiul unui contract încheiat cu întreprinderea în cauză sau în temeiul unei prevederi din contractul de societate sau din statutul acesteia;</w:t>
      </w:r>
    </w:p>
    <w:p w14:paraId="28DC6554"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(iv)</w:t>
      </w:r>
      <w:r w:rsidRPr="002546D9">
        <w:rPr>
          <w:rFonts w:ascii="Times New Roman" w:eastAsia="Times New Roman" w:hAnsi="Times New Roman" w:cs="Times New Roman"/>
          <w:i/>
          <w:iCs/>
          <w:color w:val="444444"/>
          <w:sz w:val="24"/>
          <w:szCs w:val="24"/>
          <w:lang w:val="ro-RO"/>
        </w:rPr>
        <w:t>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2A2802DC"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i/>
          <w:iCs/>
          <w:color w:val="444444"/>
          <w:sz w:val="24"/>
          <w:szCs w:val="24"/>
          <w:lang w:val="ro-RO"/>
        </w:rPr>
        <w:t>Întreprinderile care întrețin, cu una sau mai multe întreprinderi, relațiile la care se face referire la pct. (i)-(iv) sunt considerate întreprinderi unice;</w:t>
      </w:r>
    </w:p>
    <w:p w14:paraId="5C02865D"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k)</w:t>
      </w:r>
      <w:r w:rsidRPr="002546D9">
        <w:rPr>
          <w:rFonts w:ascii="Times New Roman" w:eastAsia="Times New Roman" w:hAnsi="Times New Roman" w:cs="Times New Roman"/>
          <w:i/>
          <w:iCs/>
          <w:color w:val="444444"/>
          <w:sz w:val="24"/>
          <w:szCs w:val="24"/>
          <w:lang w:val="ro-RO"/>
        </w:rPr>
        <w:t> My SMIS</w:t>
      </w:r>
      <w:r w:rsidRPr="002546D9">
        <w:rPr>
          <w:rFonts w:ascii="Times New Roman" w:eastAsia="Times New Roman" w:hAnsi="Times New Roman" w:cs="Times New Roman"/>
          <w:i/>
          <w:iCs/>
          <w:color w:val="444444"/>
          <w:sz w:val="24"/>
          <w:szCs w:val="24"/>
          <w:vertAlign w:val="superscript"/>
          <w:lang w:val="ro-RO"/>
        </w:rPr>
        <w:t>4</w:t>
      </w:r>
      <w:r w:rsidRPr="002546D9">
        <w:rPr>
          <w:rFonts w:ascii="Times New Roman" w:eastAsia="Times New Roman" w:hAnsi="Times New Roman" w:cs="Times New Roman"/>
          <w:i/>
          <w:iCs/>
          <w:color w:val="444444"/>
          <w:sz w:val="24"/>
          <w:szCs w:val="24"/>
          <w:lang w:val="ro-RO"/>
        </w:rPr>
        <w:t> - sistemul IT prin care potențialii beneficiari din România pot solicita bani europeni pentru perioada de programare 2014-2020;</w:t>
      </w:r>
    </w:p>
    <w:p w14:paraId="67E992D2"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vertAlign w:val="superscript"/>
          <w:lang w:val="ro-RO"/>
        </w:rPr>
        <w:lastRenderedPageBreak/>
        <w:t>4</w:t>
      </w:r>
      <w:r w:rsidRPr="002546D9">
        <w:rPr>
          <w:rFonts w:ascii="Times New Roman" w:eastAsia="Times New Roman" w:hAnsi="Times New Roman" w:cs="Times New Roman"/>
          <w:i/>
          <w:iCs/>
          <w:color w:val="444444"/>
          <w:sz w:val="24"/>
          <w:szCs w:val="24"/>
          <w:lang w:val="ro-RO"/>
        </w:rPr>
        <w:t> Conform site-ului Ministerului Fondurilor Europene, http://www.fonduri-ue.ro/mysmis.</w:t>
      </w:r>
    </w:p>
    <w:p w14:paraId="06B277DB"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l)</w:t>
      </w:r>
      <w:r w:rsidRPr="002546D9">
        <w:rPr>
          <w:rFonts w:ascii="Times New Roman" w:eastAsia="Times New Roman" w:hAnsi="Times New Roman" w:cs="Times New Roman"/>
          <w:i/>
          <w:iCs/>
          <w:color w:val="444444"/>
          <w:sz w:val="24"/>
          <w:szCs w:val="24"/>
          <w:lang w:val="ro-RO"/>
        </w:rPr>
        <w:t> prelucrarea produselor agricole</w:t>
      </w:r>
      <w:r w:rsidRPr="002546D9">
        <w:rPr>
          <w:rFonts w:ascii="Times New Roman" w:eastAsia="Times New Roman" w:hAnsi="Times New Roman" w:cs="Times New Roman"/>
          <w:i/>
          <w:iCs/>
          <w:color w:val="444444"/>
          <w:sz w:val="24"/>
          <w:szCs w:val="24"/>
          <w:vertAlign w:val="superscript"/>
          <w:lang w:val="ro-RO"/>
        </w:rPr>
        <w:t>5</w:t>
      </w:r>
      <w:r w:rsidRPr="002546D9">
        <w:rPr>
          <w:rFonts w:ascii="Times New Roman" w:eastAsia="Times New Roman" w:hAnsi="Times New Roman" w:cs="Times New Roman"/>
          <w:i/>
          <w:iCs/>
          <w:color w:val="444444"/>
          <w:sz w:val="24"/>
          <w:szCs w:val="24"/>
          <w:lang w:val="ro-RO"/>
        </w:rPr>
        <w:t> - 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w:t>
      </w:r>
    </w:p>
    <w:p w14:paraId="07ACBFD0"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vertAlign w:val="superscript"/>
          <w:lang w:val="ro-RO"/>
        </w:rPr>
        <w:t>5</w:t>
      </w:r>
      <w:r w:rsidRPr="002546D9">
        <w:rPr>
          <w:rFonts w:ascii="Times New Roman" w:eastAsia="Times New Roman" w:hAnsi="Times New Roman" w:cs="Times New Roman"/>
          <w:i/>
          <w:iCs/>
          <w:color w:val="444444"/>
          <w:sz w:val="24"/>
          <w:szCs w:val="24"/>
          <w:lang w:val="ro-RO"/>
        </w:rPr>
        <w:t> Conform art. 2 alin. 1 </w:t>
      </w:r>
      <w:hyperlink r:id="rId57" w:anchor="p-66558103" w:tgtFrame="_blank" w:history="1">
        <w:r w:rsidRPr="002546D9">
          <w:rPr>
            <w:rFonts w:ascii="Times New Roman" w:eastAsia="Times New Roman" w:hAnsi="Times New Roman" w:cs="Times New Roman"/>
            <w:i/>
            <w:iCs/>
            <w:color w:val="1A86B6"/>
            <w:sz w:val="24"/>
            <w:szCs w:val="24"/>
            <w:u w:val="single"/>
            <w:lang w:val="ro-RO"/>
          </w:rPr>
          <w:t>lit. b</w:t>
        </w:r>
      </w:hyperlink>
      <w:r w:rsidRPr="002546D9">
        <w:rPr>
          <w:rFonts w:ascii="Times New Roman" w:eastAsia="Times New Roman" w:hAnsi="Times New Roman" w:cs="Times New Roman"/>
          <w:i/>
          <w:iCs/>
          <w:color w:val="444444"/>
          <w:sz w:val="24"/>
          <w:szCs w:val="24"/>
          <w:lang w:val="ro-RO"/>
        </w:rPr>
        <w:t> din Regulamentul (UE) nr. 1.407/2013 al Comisiei din 18 decembrie 2013 privind aplicarea </w:t>
      </w:r>
      <w:hyperlink r:id="rId58" w:anchor="p-64095282" w:tgtFrame="_blank" w:history="1">
        <w:r w:rsidRPr="002546D9">
          <w:rPr>
            <w:rFonts w:ascii="Times New Roman" w:eastAsia="Times New Roman" w:hAnsi="Times New Roman" w:cs="Times New Roman"/>
            <w:i/>
            <w:iCs/>
            <w:color w:val="1A86B6"/>
            <w:sz w:val="24"/>
            <w:szCs w:val="24"/>
            <w:u w:val="single"/>
            <w:lang w:val="ro-RO"/>
          </w:rPr>
          <w:t>articolelor 107</w:t>
        </w:r>
      </w:hyperlink>
      <w:r w:rsidRPr="002546D9">
        <w:rPr>
          <w:rFonts w:ascii="Times New Roman" w:eastAsia="Times New Roman" w:hAnsi="Times New Roman" w:cs="Times New Roman"/>
          <w:i/>
          <w:iCs/>
          <w:color w:val="444444"/>
          <w:sz w:val="24"/>
          <w:szCs w:val="24"/>
          <w:lang w:val="ro-RO"/>
        </w:rPr>
        <w:t> și </w:t>
      </w:r>
      <w:hyperlink r:id="rId59" w:anchor="p-64095294" w:tgtFrame="_blank" w:history="1">
        <w:r w:rsidRPr="002546D9">
          <w:rPr>
            <w:rFonts w:ascii="Times New Roman" w:eastAsia="Times New Roman" w:hAnsi="Times New Roman" w:cs="Times New Roman"/>
            <w:i/>
            <w:iCs/>
            <w:color w:val="1A86B6"/>
            <w:sz w:val="24"/>
            <w:szCs w:val="24"/>
            <w:u w:val="single"/>
            <w:lang w:val="ro-RO"/>
          </w:rPr>
          <w:t>108</w:t>
        </w:r>
      </w:hyperlink>
      <w:r w:rsidRPr="002546D9">
        <w:rPr>
          <w:rFonts w:ascii="Times New Roman" w:eastAsia="Times New Roman" w:hAnsi="Times New Roman" w:cs="Times New Roman"/>
          <w:i/>
          <w:iCs/>
          <w:color w:val="444444"/>
          <w:sz w:val="24"/>
          <w:szCs w:val="24"/>
          <w:lang w:val="ro-RO"/>
        </w:rPr>
        <w:t> din Tratatul privind funcționarea Uniunii Europene ajutoarelor de minimis.</w:t>
      </w:r>
    </w:p>
    <w:p w14:paraId="09474B55"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m)</w:t>
      </w:r>
      <w:r w:rsidRPr="002546D9">
        <w:rPr>
          <w:rFonts w:ascii="Times New Roman" w:eastAsia="Times New Roman" w:hAnsi="Times New Roman" w:cs="Times New Roman"/>
          <w:i/>
          <w:iCs/>
          <w:color w:val="444444"/>
          <w:sz w:val="24"/>
          <w:szCs w:val="24"/>
          <w:lang w:val="ro-RO"/>
        </w:rPr>
        <w:t> produse agricole</w:t>
      </w:r>
      <w:r w:rsidRPr="002546D9">
        <w:rPr>
          <w:rFonts w:ascii="Times New Roman" w:eastAsia="Times New Roman" w:hAnsi="Times New Roman" w:cs="Times New Roman"/>
          <w:i/>
          <w:iCs/>
          <w:color w:val="444444"/>
          <w:sz w:val="24"/>
          <w:szCs w:val="24"/>
          <w:vertAlign w:val="superscript"/>
          <w:lang w:val="ro-RO"/>
        </w:rPr>
        <w:t>6</w:t>
      </w:r>
      <w:r w:rsidRPr="002546D9">
        <w:rPr>
          <w:rFonts w:ascii="Times New Roman" w:eastAsia="Times New Roman" w:hAnsi="Times New Roman" w:cs="Times New Roman"/>
          <w:i/>
          <w:iCs/>
          <w:color w:val="444444"/>
          <w:sz w:val="24"/>
          <w:szCs w:val="24"/>
          <w:lang w:val="ro-RO"/>
        </w:rPr>
        <w:t> - produsele enumerate în anexa I la Tratatul privind funcționarea Uniunii Europene, cu excepția produselor obținute din pescuit și acvacultură prevăzute în Regulamentul (CE) </w:t>
      </w:r>
      <w:hyperlink r:id="rId60" w:tgtFrame="_blank" w:history="1">
        <w:r w:rsidRPr="002546D9">
          <w:rPr>
            <w:rFonts w:ascii="Times New Roman" w:eastAsia="Times New Roman" w:hAnsi="Times New Roman" w:cs="Times New Roman"/>
            <w:i/>
            <w:iCs/>
            <w:color w:val="1A86B6"/>
            <w:sz w:val="24"/>
            <w:szCs w:val="24"/>
            <w:u w:val="single"/>
            <w:lang w:val="ro-RO"/>
          </w:rPr>
          <w:t>nr. 1.379/2013</w:t>
        </w:r>
      </w:hyperlink>
      <w:r w:rsidRPr="002546D9">
        <w:rPr>
          <w:rFonts w:ascii="Times New Roman" w:eastAsia="Times New Roman" w:hAnsi="Times New Roman" w:cs="Times New Roman"/>
          <w:i/>
          <w:iCs/>
          <w:color w:val="444444"/>
          <w:sz w:val="24"/>
          <w:szCs w:val="24"/>
          <w:vertAlign w:val="superscript"/>
          <w:lang w:val="ro-RO"/>
        </w:rPr>
        <w:t>7</w:t>
      </w:r>
      <w:r w:rsidRPr="002546D9">
        <w:rPr>
          <w:rFonts w:ascii="Times New Roman" w:eastAsia="Times New Roman" w:hAnsi="Times New Roman" w:cs="Times New Roman"/>
          <w:i/>
          <w:iCs/>
          <w:color w:val="444444"/>
          <w:sz w:val="24"/>
          <w:szCs w:val="24"/>
          <w:lang w:val="ro-RO"/>
        </w:rPr>
        <w:t>;</w:t>
      </w:r>
    </w:p>
    <w:p w14:paraId="0F21BB46"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vertAlign w:val="superscript"/>
          <w:lang w:val="ro-RO"/>
        </w:rPr>
        <w:t>6</w:t>
      </w:r>
      <w:r w:rsidRPr="002546D9">
        <w:rPr>
          <w:rFonts w:ascii="Times New Roman" w:eastAsia="Times New Roman" w:hAnsi="Times New Roman" w:cs="Times New Roman"/>
          <w:i/>
          <w:iCs/>
          <w:color w:val="444444"/>
          <w:sz w:val="24"/>
          <w:szCs w:val="24"/>
          <w:lang w:val="ro-RO"/>
        </w:rPr>
        <w:t> Conform art. 2 alin. 1 </w:t>
      </w:r>
      <w:hyperlink r:id="rId61" w:anchor="p-66558102" w:tgtFrame="_blank" w:history="1">
        <w:r w:rsidRPr="002546D9">
          <w:rPr>
            <w:rFonts w:ascii="Times New Roman" w:eastAsia="Times New Roman" w:hAnsi="Times New Roman" w:cs="Times New Roman"/>
            <w:i/>
            <w:iCs/>
            <w:color w:val="1A86B6"/>
            <w:sz w:val="24"/>
            <w:szCs w:val="24"/>
            <w:u w:val="single"/>
            <w:lang w:val="ro-RO"/>
          </w:rPr>
          <w:t>lit. a</w:t>
        </w:r>
      </w:hyperlink>
      <w:r w:rsidRPr="002546D9">
        <w:rPr>
          <w:rFonts w:ascii="Times New Roman" w:eastAsia="Times New Roman" w:hAnsi="Times New Roman" w:cs="Times New Roman"/>
          <w:i/>
          <w:iCs/>
          <w:color w:val="444444"/>
          <w:sz w:val="24"/>
          <w:szCs w:val="24"/>
          <w:lang w:val="ro-RO"/>
        </w:rPr>
        <w:t> din Regulamentul (UE) nr. 1.407/2013 al Comisiei din 18 decembrie 2013 privind aplicarea </w:t>
      </w:r>
      <w:hyperlink r:id="rId62" w:anchor="p-64095282" w:tgtFrame="_blank" w:history="1">
        <w:r w:rsidRPr="002546D9">
          <w:rPr>
            <w:rFonts w:ascii="Times New Roman" w:eastAsia="Times New Roman" w:hAnsi="Times New Roman" w:cs="Times New Roman"/>
            <w:i/>
            <w:iCs/>
            <w:color w:val="1A86B6"/>
            <w:sz w:val="24"/>
            <w:szCs w:val="24"/>
            <w:u w:val="single"/>
            <w:lang w:val="ro-RO"/>
          </w:rPr>
          <w:t>articolelor 107</w:t>
        </w:r>
      </w:hyperlink>
      <w:r w:rsidRPr="002546D9">
        <w:rPr>
          <w:rFonts w:ascii="Times New Roman" w:eastAsia="Times New Roman" w:hAnsi="Times New Roman" w:cs="Times New Roman"/>
          <w:i/>
          <w:iCs/>
          <w:color w:val="444444"/>
          <w:sz w:val="24"/>
          <w:szCs w:val="24"/>
          <w:lang w:val="ro-RO"/>
        </w:rPr>
        <w:t> și </w:t>
      </w:r>
      <w:hyperlink r:id="rId63" w:anchor="p-64095294" w:tgtFrame="_blank" w:history="1">
        <w:r w:rsidRPr="002546D9">
          <w:rPr>
            <w:rFonts w:ascii="Times New Roman" w:eastAsia="Times New Roman" w:hAnsi="Times New Roman" w:cs="Times New Roman"/>
            <w:i/>
            <w:iCs/>
            <w:color w:val="1A86B6"/>
            <w:sz w:val="24"/>
            <w:szCs w:val="24"/>
            <w:u w:val="single"/>
            <w:lang w:val="ro-RO"/>
          </w:rPr>
          <w:t>108</w:t>
        </w:r>
      </w:hyperlink>
      <w:r w:rsidRPr="002546D9">
        <w:rPr>
          <w:rFonts w:ascii="Times New Roman" w:eastAsia="Times New Roman" w:hAnsi="Times New Roman" w:cs="Times New Roman"/>
          <w:i/>
          <w:iCs/>
          <w:color w:val="444444"/>
          <w:sz w:val="24"/>
          <w:szCs w:val="24"/>
          <w:lang w:val="ro-RO"/>
        </w:rPr>
        <w:t> din Tratatul privind funcționarea Uniunii Europene ajutoarelor de minimis.</w:t>
      </w:r>
    </w:p>
    <w:p w14:paraId="1C1A132C"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vertAlign w:val="superscript"/>
          <w:lang w:val="ro-RO"/>
        </w:rPr>
        <w:t>7</w:t>
      </w:r>
      <w:r w:rsidRPr="002546D9">
        <w:rPr>
          <w:rFonts w:ascii="Times New Roman" w:eastAsia="Times New Roman" w:hAnsi="Times New Roman" w:cs="Times New Roman"/>
          <w:i/>
          <w:iCs/>
          <w:color w:val="444444"/>
          <w:sz w:val="24"/>
          <w:szCs w:val="24"/>
          <w:lang w:val="ro-RO"/>
        </w:rPr>
        <w:t> Regulamentul (CE) </w:t>
      </w:r>
      <w:hyperlink r:id="rId64" w:tgtFrame="_blank" w:history="1">
        <w:r w:rsidRPr="002546D9">
          <w:rPr>
            <w:rFonts w:ascii="Times New Roman" w:eastAsia="Times New Roman" w:hAnsi="Times New Roman" w:cs="Times New Roman"/>
            <w:i/>
            <w:iCs/>
            <w:color w:val="1A86B6"/>
            <w:sz w:val="24"/>
            <w:szCs w:val="24"/>
            <w:u w:val="single"/>
            <w:lang w:val="ro-RO"/>
          </w:rPr>
          <w:t>nr. 1.379/2013</w:t>
        </w:r>
      </w:hyperlink>
      <w:r w:rsidRPr="002546D9">
        <w:rPr>
          <w:rFonts w:ascii="Times New Roman" w:eastAsia="Times New Roman" w:hAnsi="Times New Roman" w:cs="Times New Roman"/>
          <w:i/>
          <w:iCs/>
          <w:color w:val="444444"/>
          <w:sz w:val="24"/>
          <w:szCs w:val="24"/>
          <w:lang w:val="ro-RO"/>
        </w:rPr>
        <w:t> al Parlamentului European și al Consiliului din 11 decembrie 2013 privind organizarea comună a piețelor în sectorul produselor pescărești și de acvacultură, de modificare a Regulamentelor (CE) </w:t>
      </w:r>
      <w:hyperlink r:id="rId65" w:tgtFrame="_blank" w:history="1">
        <w:r w:rsidRPr="002546D9">
          <w:rPr>
            <w:rFonts w:ascii="Times New Roman" w:eastAsia="Times New Roman" w:hAnsi="Times New Roman" w:cs="Times New Roman"/>
            <w:i/>
            <w:iCs/>
            <w:color w:val="1A86B6"/>
            <w:sz w:val="24"/>
            <w:szCs w:val="24"/>
            <w:u w:val="single"/>
            <w:lang w:val="ro-RO"/>
          </w:rPr>
          <w:t>nr. 1.184/2006</w:t>
        </w:r>
      </w:hyperlink>
      <w:r w:rsidRPr="002546D9">
        <w:rPr>
          <w:rFonts w:ascii="Times New Roman" w:eastAsia="Times New Roman" w:hAnsi="Times New Roman" w:cs="Times New Roman"/>
          <w:i/>
          <w:iCs/>
          <w:color w:val="444444"/>
          <w:sz w:val="24"/>
          <w:szCs w:val="24"/>
          <w:lang w:val="ro-RO"/>
        </w:rPr>
        <w:t> și (CE) </w:t>
      </w:r>
      <w:hyperlink r:id="rId66" w:tgtFrame="_blank" w:history="1">
        <w:r w:rsidRPr="002546D9">
          <w:rPr>
            <w:rFonts w:ascii="Times New Roman" w:eastAsia="Times New Roman" w:hAnsi="Times New Roman" w:cs="Times New Roman"/>
            <w:i/>
            <w:iCs/>
            <w:color w:val="1A86B6"/>
            <w:sz w:val="24"/>
            <w:szCs w:val="24"/>
            <w:u w:val="single"/>
            <w:lang w:val="ro-RO"/>
          </w:rPr>
          <w:t>nr. 1.224/2009</w:t>
        </w:r>
      </w:hyperlink>
      <w:r w:rsidRPr="002546D9">
        <w:rPr>
          <w:rFonts w:ascii="Times New Roman" w:eastAsia="Times New Roman" w:hAnsi="Times New Roman" w:cs="Times New Roman"/>
          <w:i/>
          <w:iCs/>
          <w:color w:val="444444"/>
          <w:sz w:val="24"/>
          <w:szCs w:val="24"/>
          <w:lang w:val="ro-RO"/>
        </w:rPr>
        <w:t> ale Consiliului și de abrogare a Regulamentului (CE) nr. 104/2000 al Consiliului.</w:t>
      </w:r>
    </w:p>
    <w:p w14:paraId="4727D8A9" w14:textId="77777777" w:rsidR="00925631" w:rsidRPr="002546D9" w:rsidRDefault="00925631" w:rsidP="00F7709F">
      <w:pPr>
        <w:shd w:val="clear" w:color="auto" w:fill="FFFFFF"/>
        <w:spacing w:after="150" w:line="276" w:lineRule="auto"/>
        <w:jc w:val="both"/>
        <w:rPr>
          <w:rFonts w:ascii="Times New Roman" w:eastAsia="Times New Roman" w:hAnsi="Times New Roman" w:cs="Times New Roman"/>
          <w:i/>
          <w:iCs/>
          <w:color w:val="333333"/>
          <w:sz w:val="24"/>
          <w:szCs w:val="24"/>
          <w:lang w:val="ro-RO"/>
        </w:rPr>
      </w:pPr>
      <w:r w:rsidRPr="002546D9">
        <w:rPr>
          <w:rFonts w:ascii="Times New Roman" w:eastAsia="Times New Roman" w:hAnsi="Times New Roman" w:cs="Times New Roman"/>
          <w:b/>
          <w:bCs/>
          <w:i/>
          <w:iCs/>
          <w:color w:val="222222"/>
          <w:sz w:val="24"/>
          <w:szCs w:val="24"/>
          <w:lang w:val="ro-RO"/>
        </w:rPr>
        <w:t>n)</w:t>
      </w:r>
      <w:r w:rsidRPr="002546D9">
        <w:rPr>
          <w:rFonts w:ascii="Times New Roman" w:eastAsia="Times New Roman" w:hAnsi="Times New Roman" w:cs="Times New Roman"/>
          <w:i/>
          <w:iCs/>
          <w:color w:val="444444"/>
          <w:sz w:val="24"/>
          <w:szCs w:val="24"/>
          <w:lang w:val="ro-RO"/>
        </w:rPr>
        <w:t> rata de actualizare - rata de referință stabilită de Comisia Europeană pentru România pe baza unor criterii obiective și publicată în Jurnalul Oficial al Uniunii Europene și pe pagina web a Comisiei Europene."</w:t>
      </w:r>
    </w:p>
    <w:p w14:paraId="43E13E4F" w14:textId="77777777" w:rsidR="002B5229" w:rsidRPr="002546D9" w:rsidRDefault="002B5229" w:rsidP="002B5229">
      <w:pPr>
        <w:autoSpaceDE w:val="0"/>
        <w:autoSpaceDN w:val="0"/>
        <w:adjustRightInd w:val="0"/>
        <w:spacing w:after="0" w:line="276" w:lineRule="auto"/>
        <w:jc w:val="both"/>
        <w:rPr>
          <w:rFonts w:ascii="Times New Roman" w:hAnsi="Times New Roman" w:cs="Times New Roman"/>
          <w:b/>
          <w:sz w:val="24"/>
          <w:szCs w:val="24"/>
          <w:lang w:val="ro-RO"/>
        </w:rPr>
      </w:pPr>
    </w:p>
    <w:p w14:paraId="28C05053" w14:textId="531ABD69" w:rsidR="00F7709F" w:rsidRPr="002546D9" w:rsidRDefault="00AB7865" w:rsidP="002B5229">
      <w:pPr>
        <w:autoSpaceDE w:val="0"/>
        <w:autoSpaceDN w:val="0"/>
        <w:adjustRightInd w:val="0"/>
        <w:spacing w:after="0" w:line="276" w:lineRule="auto"/>
        <w:jc w:val="both"/>
        <w:rPr>
          <w:rFonts w:ascii="Times New Roman" w:hAnsi="Times New Roman" w:cs="Times New Roman"/>
          <w:sz w:val="24"/>
          <w:szCs w:val="24"/>
          <w:lang w:val="ro-RO"/>
        </w:rPr>
      </w:pPr>
      <w:r w:rsidRPr="002546D9">
        <w:rPr>
          <w:rFonts w:ascii="Times New Roman" w:hAnsi="Times New Roman" w:cs="Times New Roman"/>
          <w:b/>
          <w:sz w:val="24"/>
          <w:szCs w:val="24"/>
          <w:lang w:val="ro-RO"/>
        </w:rPr>
        <w:t xml:space="preserve">Beneficiar al finanţării nerambursabile </w:t>
      </w:r>
      <w:r w:rsidRPr="002546D9">
        <w:rPr>
          <w:rFonts w:ascii="Times New Roman" w:hAnsi="Times New Roman" w:cs="Times New Roman"/>
          <w:sz w:val="24"/>
          <w:szCs w:val="24"/>
          <w:lang w:val="ro-RO"/>
        </w:rPr>
        <w:t xml:space="preserve">în cadrul Ghidului solicitantului condiții specifice </w:t>
      </w:r>
    </w:p>
    <w:p w14:paraId="79BFF35E" w14:textId="409BEA2F" w:rsidR="00AB7865" w:rsidRPr="002546D9" w:rsidRDefault="00AB7865" w:rsidP="00F7709F">
      <w:pPr>
        <w:autoSpaceDE w:val="0"/>
        <w:autoSpaceDN w:val="0"/>
        <w:adjustRightInd w:val="0"/>
        <w:spacing w:after="0" w:line="276" w:lineRule="auto"/>
        <w:ind w:firstLine="720"/>
        <w:jc w:val="both"/>
        <w:rPr>
          <w:rFonts w:ascii="Times New Roman" w:hAnsi="Times New Roman" w:cs="Times New Roman"/>
          <w:sz w:val="24"/>
          <w:szCs w:val="24"/>
          <w:lang w:val="ro-RO"/>
        </w:rPr>
      </w:pPr>
      <w:r w:rsidRPr="002546D9">
        <w:rPr>
          <w:rFonts w:ascii="Times New Roman" w:hAnsi="Times New Roman" w:cs="Times New Roman"/>
          <w:sz w:val="24"/>
          <w:szCs w:val="24"/>
          <w:lang w:val="ro-RO"/>
        </w:rPr>
        <w:t xml:space="preserve">„PUNȚI PESTE 7 SATE”, care implementează un proiect integrat finanţat prin </w:t>
      </w:r>
      <w:r w:rsidRPr="002546D9">
        <w:rPr>
          <w:rFonts w:ascii="Times New Roman" w:hAnsi="Times New Roman" w:cs="Times New Roman"/>
          <w:bCs/>
          <w:sz w:val="24"/>
          <w:szCs w:val="24"/>
          <w:lang w:val="ro-RO"/>
        </w:rPr>
        <w:t xml:space="preserve">Axa prioritară 5 – Dezvoltarea locală plasată sub responsabilitatea comunității, obiectivul tematic: 9. Promovarea incluziunii sociale, combaterea sărăciei și a oricărei forme de discriminare, </w:t>
      </w:r>
      <w:r w:rsidR="00925631" w:rsidRPr="002546D9">
        <w:rPr>
          <w:rFonts w:ascii="Times New Roman" w:hAnsi="Times New Roman" w:cs="Times New Roman"/>
          <w:sz w:val="24"/>
          <w:szCs w:val="24"/>
          <w:lang w:val="ro-RO"/>
        </w:rPr>
        <w:t xml:space="preserve">este </w:t>
      </w:r>
      <w:r w:rsidRPr="002546D9">
        <w:rPr>
          <w:rFonts w:ascii="Times New Roman" w:hAnsi="Times New Roman" w:cs="Times New Roman"/>
          <w:b/>
          <w:bCs/>
          <w:sz w:val="24"/>
          <w:szCs w:val="24"/>
          <w:lang w:val="ro-RO"/>
        </w:rPr>
        <w:t>Comuna Cotnari</w:t>
      </w:r>
      <w:r w:rsidRPr="002546D9">
        <w:rPr>
          <w:rFonts w:ascii="Times New Roman" w:hAnsi="Times New Roman" w:cs="Times New Roman"/>
          <w:sz w:val="24"/>
          <w:szCs w:val="24"/>
          <w:lang w:val="ro-RO"/>
        </w:rPr>
        <w:t xml:space="preserve"> proiect în cadrul căruia se atribuie ajutoare de minimis pentru înfiinţarea de start-up-uri.</w:t>
      </w:r>
    </w:p>
    <w:p w14:paraId="3873F214" w14:textId="77777777" w:rsidR="002B5229" w:rsidRPr="002546D9" w:rsidRDefault="002B5229" w:rsidP="00F7709F">
      <w:pPr>
        <w:autoSpaceDE w:val="0"/>
        <w:autoSpaceDN w:val="0"/>
        <w:adjustRightInd w:val="0"/>
        <w:spacing w:after="0" w:line="276" w:lineRule="auto"/>
        <w:ind w:firstLine="720"/>
        <w:jc w:val="both"/>
        <w:rPr>
          <w:rFonts w:ascii="Times New Roman" w:hAnsi="Times New Roman" w:cs="Times New Roman"/>
          <w:sz w:val="24"/>
          <w:szCs w:val="24"/>
          <w:lang w:val="ro-RO"/>
        </w:rPr>
      </w:pPr>
    </w:p>
    <w:p w14:paraId="53E84C6B" w14:textId="77777777" w:rsidR="00AB7865" w:rsidRPr="002546D9" w:rsidRDefault="00AB7865" w:rsidP="00F7709F">
      <w:pPr>
        <w:tabs>
          <w:tab w:val="left" w:pos="6804"/>
        </w:tabs>
        <w:spacing w:after="0" w:line="276" w:lineRule="auto"/>
        <w:rPr>
          <w:rFonts w:ascii="Times New Roman" w:hAnsi="Times New Roman" w:cs="Times New Roman"/>
          <w:b/>
          <w:sz w:val="24"/>
          <w:szCs w:val="24"/>
          <w:lang w:val="ro-RO"/>
        </w:rPr>
      </w:pPr>
      <w:r w:rsidRPr="002546D9">
        <w:rPr>
          <w:rFonts w:ascii="Times New Roman" w:hAnsi="Times New Roman" w:cs="Times New Roman"/>
          <w:b/>
          <w:sz w:val="24"/>
          <w:szCs w:val="24"/>
          <w:lang w:val="ro-RO"/>
        </w:rPr>
        <w:t>Aplicant/participant la concurs</w:t>
      </w:r>
      <w:r w:rsidRPr="002546D9">
        <w:rPr>
          <w:rFonts w:ascii="Times New Roman" w:hAnsi="Times New Roman" w:cs="Times New Roman"/>
          <w:sz w:val="24"/>
          <w:szCs w:val="24"/>
          <w:lang w:val="ro-RO"/>
        </w:rPr>
        <w:t>- persoana care depune un dosar al Planului de afaceri în cadrul competiției “</w:t>
      </w:r>
      <w:r w:rsidRPr="002546D9">
        <w:rPr>
          <w:rFonts w:ascii="Times New Roman" w:hAnsi="Times New Roman" w:cs="Times New Roman"/>
          <w:b/>
          <w:sz w:val="24"/>
          <w:szCs w:val="24"/>
          <w:lang w:val="ro-RO"/>
        </w:rPr>
        <w:t xml:space="preserve"> SUSȚINEREA ANTREPRENORIATULUI ÎN TERITORIUL GAL SIRET-MOLDOVA.</w:t>
      </w:r>
    </w:p>
    <w:p w14:paraId="11C874AC" w14:textId="77777777" w:rsidR="008C7B9B" w:rsidRPr="002546D9" w:rsidRDefault="008C7B9B" w:rsidP="00F7709F">
      <w:pPr>
        <w:spacing w:line="276" w:lineRule="auto"/>
        <w:rPr>
          <w:rFonts w:ascii="Times New Roman" w:hAnsi="Times New Roman" w:cs="Times New Roman"/>
          <w:sz w:val="24"/>
          <w:szCs w:val="24"/>
          <w:lang w:val="ro-RO"/>
        </w:rPr>
      </w:pPr>
    </w:p>
    <w:sectPr w:rsidR="008C7B9B" w:rsidRPr="002546D9" w:rsidSect="00B04B49">
      <w:headerReference w:type="even" r:id="rId67"/>
      <w:headerReference w:type="default" r:id="rId68"/>
      <w:footerReference w:type="even" r:id="rId69"/>
      <w:footerReference w:type="default" r:id="rId70"/>
      <w:headerReference w:type="first" r:id="rId71"/>
      <w:footerReference w:type="first" r:id="rId72"/>
      <w:pgSz w:w="11906" w:h="16838"/>
      <w:pgMar w:top="2410" w:right="1016" w:bottom="284" w:left="1260" w:header="284" w:footer="4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E686" w14:textId="77777777" w:rsidR="00CB73A9" w:rsidRDefault="00CB73A9" w:rsidP="00AB7865">
      <w:pPr>
        <w:spacing w:after="0" w:line="240" w:lineRule="auto"/>
      </w:pPr>
      <w:r>
        <w:separator/>
      </w:r>
    </w:p>
  </w:endnote>
  <w:endnote w:type="continuationSeparator" w:id="0">
    <w:p w14:paraId="290EF65A" w14:textId="77777777" w:rsidR="00CB73A9" w:rsidRDefault="00CB73A9" w:rsidP="00AB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swiss"/>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7090" w14:textId="77777777" w:rsidR="002546D9" w:rsidRDefault="00254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69" w:type="dxa"/>
      <w:tblBorders>
        <w:top w:val="nil"/>
        <w:left w:val="nil"/>
        <w:bottom w:val="nil"/>
        <w:right w:val="nil"/>
        <w:insideH w:val="nil"/>
        <w:insideV w:val="nil"/>
      </w:tblBorders>
      <w:tblLayout w:type="fixed"/>
      <w:tblLook w:val="0400" w:firstRow="0" w:lastRow="0" w:firstColumn="0" w:lastColumn="0" w:noHBand="0" w:noVBand="1"/>
    </w:tblPr>
    <w:tblGrid>
      <w:gridCol w:w="3284"/>
      <w:gridCol w:w="3285"/>
    </w:tblGrid>
    <w:tr w:rsidR="002546D9" w14:paraId="6B5D83DD" w14:textId="77777777" w:rsidTr="002546D9">
      <w:trPr>
        <w:trHeight w:val="1320"/>
      </w:trPr>
      <w:tc>
        <w:tcPr>
          <w:tcW w:w="3284" w:type="dxa"/>
          <w:vAlign w:val="bottom"/>
        </w:tcPr>
        <w:p w14:paraId="53BB3F04" w14:textId="77777777" w:rsidR="002546D9" w:rsidRDefault="002546D9" w:rsidP="002546D9">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285" w:type="dxa"/>
          <w:vAlign w:val="bottom"/>
        </w:tcPr>
        <w:p w14:paraId="516D5B89" w14:textId="77777777" w:rsidR="002546D9" w:rsidRDefault="002546D9" w:rsidP="002546D9">
          <w:pPr>
            <w:widowControl w:val="0"/>
            <w:pBdr>
              <w:top w:val="nil"/>
              <w:left w:val="nil"/>
              <w:bottom w:val="nil"/>
              <w:right w:val="nil"/>
              <w:between w:val="nil"/>
            </w:pBdr>
            <w:spacing w:line="276" w:lineRule="auto"/>
          </w:pPr>
        </w:p>
      </w:tc>
    </w:tr>
  </w:tbl>
  <w:sdt>
    <w:sdtPr>
      <w:rPr>
        <w:sz w:val="20"/>
        <w:szCs w:val="20"/>
      </w:rPr>
      <w:id w:val="-2001331485"/>
      <w:docPartObj>
        <w:docPartGallery w:val="Page Numbers (Bottom of Page)"/>
        <w:docPartUnique/>
      </w:docPartObj>
    </w:sdtPr>
    <w:sdtEndPr/>
    <w:sdtContent>
      <w:sdt>
        <w:sdtPr>
          <w:rPr>
            <w:sz w:val="20"/>
            <w:szCs w:val="20"/>
          </w:rPr>
          <w:id w:val="-1269929470"/>
          <w:docPartObj>
            <w:docPartGallery w:val="Page Numbers (Top of Page)"/>
            <w:docPartUnique/>
          </w:docPartObj>
        </w:sdtPr>
        <w:sdtEndPr/>
        <w:sdtContent>
          <w:p w14:paraId="7D98A11B" w14:textId="77777777" w:rsidR="002546D9" w:rsidRPr="00083400" w:rsidRDefault="002546D9" w:rsidP="002546D9">
            <w:pPr>
              <w:pStyle w:val="Footer"/>
              <w:jc w:val="right"/>
              <w:rPr>
                <w:sz w:val="20"/>
                <w:szCs w:val="20"/>
              </w:rPr>
            </w:pPr>
            <w:r w:rsidRPr="00083400">
              <w:rPr>
                <w:sz w:val="20"/>
                <w:szCs w:val="20"/>
              </w:rPr>
              <w:t>Pag</w:t>
            </w:r>
            <w:r>
              <w:rPr>
                <w:sz w:val="20"/>
                <w:szCs w:val="20"/>
              </w:rPr>
              <w:t>i</w:t>
            </w:r>
            <w:r w:rsidRPr="00083400">
              <w:rPr>
                <w:sz w:val="20"/>
                <w:szCs w:val="20"/>
              </w:rPr>
              <w:t xml:space="preserve">na </w:t>
            </w:r>
            <w:r w:rsidRPr="00083400">
              <w:rPr>
                <w:b/>
                <w:bCs/>
                <w:sz w:val="20"/>
                <w:szCs w:val="20"/>
              </w:rPr>
              <w:fldChar w:fldCharType="begin"/>
            </w:r>
            <w:r w:rsidRPr="00083400">
              <w:rPr>
                <w:b/>
                <w:bCs/>
                <w:sz w:val="20"/>
                <w:szCs w:val="20"/>
              </w:rPr>
              <w:instrText xml:space="preserve"> PAGE </w:instrText>
            </w:r>
            <w:r w:rsidRPr="00083400">
              <w:rPr>
                <w:b/>
                <w:bCs/>
                <w:sz w:val="20"/>
                <w:szCs w:val="20"/>
              </w:rPr>
              <w:fldChar w:fldCharType="separate"/>
            </w:r>
            <w:r>
              <w:rPr>
                <w:b/>
                <w:bCs/>
                <w:noProof/>
                <w:sz w:val="20"/>
                <w:szCs w:val="20"/>
              </w:rPr>
              <w:t>27</w:t>
            </w:r>
            <w:r w:rsidRPr="00083400">
              <w:rPr>
                <w:b/>
                <w:bCs/>
                <w:sz w:val="20"/>
                <w:szCs w:val="20"/>
              </w:rPr>
              <w:fldChar w:fldCharType="end"/>
            </w:r>
            <w:r w:rsidRPr="00083400">
              <w:rPr>
                <w:sz w:val="20"/>
                <w:szCs w:val="20"/>
              </w:rPr>
              <w:t xml:space="preserve"> </w:t>
            </w:r>
            <w:r>
              <w:rPr>
                <w:sz w:val="20"/>
                <w:szCs w:val="20"/>
              </w:rPr>
              <w:t>din</w:t>
            </w:r>
            <w:r w:rsidRPr="00083400">
              <w:rPr>
                <w:sz w:val="20"/>
                <w:szCs w:val="20"/>
              </w:rPr>
              <w:t xml:space="preserve"> </w:t>
            </w:r>
            <w:r w:rsidRPr="00083400">
              <w:rPr>
                <w:b/>
                <w:bCs/>
                <w:sz w:val="20"/>
                <w:szCs w:val="20"/>
              </w:rPr>
              <w:fldChar w:fldCharType="begin"/>
            </w:r>
            <w:r w:rsidRPr="00083400">
              <w:rPr>
                <w:b/>
                <w:bCs/>
                <w:sz w:val="20"/>
                <w:szCs w:val="20"/>
              </w:rPr>
              <w:instrText xml:space="preserve"> NUMPAGES  </w:instrText>
            </w:r>
            <w:r w:rsidRPr="00083400">
              <w:rPr>
                <w:b/>
                <w:bCs/>
                <w:sz w:val="20"/>
                <w:szCs w:val="20"/>
              </w:rPr>
              <w:fldChar w:fldCharType="separate"/>
            </w:r>
            <w:r>
              <w:rPr>
                <w:b/>
                <w:bCs/>
                <w:noProof/>
                <w:sz w:val="20"/>
                <w:szCs w:val="20"/>
              </w:rPr>
              <w:t>27</w:t>
            </w:r>
            <w:r w:rsidRPr="00083400">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0B23" w14:textId="77777777" w:rsidR="002546D9" w:rsidRDefault="00254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5A9B" w14:textId="77777777" w:rsidR="00CB73A9" w:rsidRDefault="00CB73A9" w:rsidP="00AB7865">
      <w:pPr>
        <w:spacing w:after="0" w:line="240" w:lineRule="auto"/>
      </w:pPr>
      <w:r>
        <w:separator/>
      </w:r>
    </w:p>
  </w:footnote>
  <w:footnote w:type="continuationSeparator" w:id="0">
    <w:p w14:paraId="46D9517B" w14:textId="77777777" w:rsidR="00CB73A9" w:rsidRDefault="00CB73A9" w:rsidP="00AB7865">
      <w:pPr>
        <w:spacing w:after="0" w:line="240" w:lineRule="auto"/>
      </w:pPr>
      <w:r>
        <w:continuationSeparator/>
      </w:r>
    </w:p>
  </w:footnote>
  <w:footnote w:id="1">
    <w:p w14:paraId="72212195" w14:textId="77777777" w:rsidR="002546D9" w:rsidRDefault="002546D9" w:rsidP="00AB7865">
      <w:pPr>
        <w:widowControl w:val="0"/>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Ratele de schimb InforEuro sunt publicate la adresa </w:t>
      </w:r>
      <w:hyperlink r:id="rId1">
        <w:r>
          <w:rPr>
            <w:color w:val="0563C1"/>
            <w:sz w:val="20"/>
            <w:szCs w:val="20"/>
            <w:u w:val="single"/>
          </w:rPr>
          <w:t>http://ec.europa.eu/budget/contracts_grants/info_contracts/inforeuro/inforeuro_en.cfm</w:t>
        </w:r>
      </w:hyperlink>
      <w:r>
        <w:rPr>
          <w:color w:val="000000"/>
          <w:sz w:val="20"/>
          <w:szCs w:val="20"/>
        </w:rPr>
        <w:t xml:space="preserve"> </w:t>
      </w:r>
    </w:p>
  </w:footnote>
  <w:footnote w:id="2">
    <w:p w14:paraId="7C125586" w14:textId="77777777" w:rsidR="002546D9" w:rsidRDefault="002546D9" w:rsidP="00AB7865">
      <w:pPr>
        <w:pStyle w:val="FootnoteText"/>
      </w:pPr>
      <w:r>
        <w:rPr>
          <w:rStyle w:val="FootnoteReference"/>
        </w:rPr>
        <w:footnoteRef/>
      </w:r>
      <w:r>
        <w:t xml:space="preserve"> </w:t>
      </w:r>
      <w:hyperlink r:id="rId2" w:history="1">
        <w:r w:rsidRPr="00FF7BC0">
          <w:rPr>
            <w:rStyle w:val="Hyperlink"/>
          </w:rPr>
          <w:t>http://www.fonduri-ue.ro/images/files/transparenta/comun</w:t>
        </w:r>
        <w:r w:rsidRPr="00E746AE">
          <w:rPr>
            <w:rStyle w:val="Hyperlink"/>
          </w:rPr>
          <w:t>icare/2018/MIV_29_ianuarie2018_SGuv.pdf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E2F" w14:textId="77777777" w:rsidR="002546D9" w:rsidRDefault="00254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080E" w14:textId="77777777" w:rsidR="002546D9" w:rsidRDefault="002546D9">
    <w:pPr>
      <w:pBdr>
        <w:top w:val="nil"/>
        <w:left w:val="nil"/>
        <w:bottom w:val="nil"/>
        <w:right w:val="nil"/>
        <w:between w:val="nil"/>
      </w:pBdr>
      <w:tabs>
        <w:tab w:val="right" w:pos="9921"/>
      </w:tabs>
      <w:spacing w:after="0" w:line="240" w:lineRule="auto"/>
      <w:jc w:val="center"/>
      <w:rPr>
        <w:color w:val="000000"/>
      </w:rPr>
    </w:pPr>
    <w:r>
      <w:rPr>
        <w:noProof/>
        <w:color w:val="000000"/>
        <w:lang w:eastAsia="en-US"/>
      </w:rPr>
      <w:drawing>
        <wp:inline distT="0" distB="0" distL="0" distR="0" wp14:anchorId="772D81A6" wp14:editId="27D3AA7A">
          <wp:extent cx="5695950" cy="1104900"/>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695950" cy="1104900"/>
                  </a:xfrm>
                  <a:prstGeom prst="rect">
                    <a:avLst/>
                  </a:prstGeom>
                  <a:ln/>
                </pic:spPr>
              </pic:pic>
            </a:graphicData>
          </a:graphic>
        </wp:inline>
      </w:drawing>
    </w:r>
  </w:p>
  <w:p w14:paraId="316AB7EF" w14:textId="77777777" w:rsidR="002546D9" w:rsidRDefault="002546D9">
    <w:pPr>
      <w:pBdr>
        <w:top w:val="nil"/>
        <w:left w:val="nil"/>
        <w:bottom w:val="nil"/>
        <w:right w:val="nil"/>
        <w:between w:val="nil"/>
      </w:pBdr>
      <w:tabs>
        <w:tab w:val="center" w:pos="4513"/>
        <w:tab w:val="right" w:pos="9026"/>
      </w:tabs>
      <w:spacing w:after="0" w:line="240" w:lineRule="auto"/>
      <w:rPr>
        <w:b/>
        <w:i/>
        <w:color w:val="000000"/>
        <w:sz w:val="20"/>
        <w:szCs w:val="20"/>
      </w:rPr>
    </w:pPr>
    <w:r>
      <w:rPr>
        <w:b/>
        <w:i/>
        <w:color w:val="000000"/>
      </w:rPr>
      <w:t xml:space="preserve">        </w:t>
    </w:r>
    <w:r>
      <w:rPr>
        <w:b/>
        <w:i/>
        <w:color w:val="000000"/>
        <w:sz w:val="20"/>
        <w:szCs w:val="20"/>
      </w:rPr>
      <w:t>“</w:t>
    </w:r>
    <w:proofErr w:type="spellStart"/>
    <w:r>
      <w:rPr>
        <w:b/>
        <w:i/>
        <w:color w:val="000000"/>
        <w:sz w:val="20"/>
        <w:szCs w:val="20"/>
      </w:rPr>
      <w:t>Proiect</w:t>
    </w:r>
    <w:proofErr w:type="spellEnd"/>
    <w:r>
      <w:rPr>
        <w:b/>
        <w:i/>
        <w:color w:val="000000"/>
        <w:sz w:val="20"/>
        <w:szCs w:val="20"/>
      </w:rPr>
      <w:t xml:space="preserve"> co-</w:t>
    </w:r>
    <w:proofErr w:type="spellStart"/>
    <w:r>
      <w:rPr>
        <w:b/>
        <w:i/>
        <w:color w:val="000000"/>
        <w:sz w:val="20"/>
        <w:szCs w:val="20"/>
      </w:rPr>
      <w:t>finanțat</w:t>
    </w:r>
    <w:proofErr w:type="spellEnd"/>
    <w:r>
      <w:rPr>
        <w:b/>
        <w:i/>
        <w:color w:val="000000"/>
        <w:sz w:val="20"/>
        <w:szCs w:val="20"/>
      </w:rPr>
      <w:t xml:space="preserve"> din </w:t>
    </w:r>
    <w:proofErr w:type="spellStart"/>
    <w:r>
      <w:rPr>
        <w:b/>
        <w:i/>
        <w:color w:val="000000"/>
        <w:sz w:val="20"/>
        <w:szCs w:val="20"/>
      </w:rPr>
      <w:t>Fondul</w:t>
    </w:r>
    <w:proofErr w:type="spellEnd"/>
    <w:r>
      <w:rPr>
        <w:b/>
        <w:i/>
        <w:color w:val="000000"/>
        <w:sz w:val="20"/>
        <w:szCs w:val="20"/>
      </w:rPr>
      <w:t xml:space="preserve"> Social European </w:t>
    </w:r>
    <w:proofErr w:type="spellStart"/>
    <w:r>
      <w:rPr>
        <w:b/>
        <w:i/>
        <w:color w:val="000000"/>
        <w:sz w:val="20"/>
        <w:szCs w:val="20"/>
      </w:rPr>
      <w:t>prin</w:t>
    </w:r>
    <w:proofErr w:type="spellEnd"/>
    <w:r>
      <w:rPr>
        <w:b/>
        <w:i/>
        <w:color w:val="000000"/>
        <w:sz w:val="20"/>
        <w:szCs w:val="20"/>
      </w:rPr>
      <w:t xml:space="preserve"> </w:t>
    </w:r>
    <w:proofErr w:type="spellStart"/>
    <w:r>
      <w:rPr>
        <w:b/>
        <w:i/>
        <w:color w:val="000000"/>
        <w:sz w:val="20"/>
        <w:szCs w:val="20"/>
      </w:rPr>
      <w:t>Programul</w:t>
    </w:r>
    <w:proofErr w:type="spellEnd"/>
    <w:r>
      <w:rPr>
        <w:b/>
        <w:i/>
        <w:color w:val="000000"/>
        <w:sz w:val="20"/>
        <w:szCs w:val="20"/>
      </w:rPr>
      <w:t xml:space="preserve"> </w:t>
    </w:r>
    <w:proofErr w:type="spellStart"/>
    <w:r>
      <w:rPr>
        <w:b/>
        <w:i/>
        <w:color w:val="000000"/>
        <w:sz w:val="20"/>
        <w:szCs w:val="20"/>
      </w:rPr>
      <w:t>Operațional</w:t>
    </w:r>
    <w:proofErr w:type="spellEnd"/>
    <w:r>
      <w:rPr>
        <w:b/>
        <w:i/>
        <w:color w:val="000000"/>
        <w:sz w:val="20"/>
        <w:szCs w:val="20"/>
      </w:rPr>
      <w:t xml:space="preserve"> Capital Uman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E3C2" w14:textId="77777777" w:rsidR="002546D9" w:rsidRDefault="00254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F13"/>
    <w:multiLevelType w:val="multilevel"/>
    <w:tmpl w:val="E5DA6F3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EF26F6"/>
    <w:multiLevelType w:val="hybridMultilevel"/>
    <w:tmpl w:val="C186EC2C"/>
    <w:lvl w:ilvl="0" w:tplc="0409000B">
      <w:start w:val="1"/>
      <w:numFmt w:val="bullet"/>
      <w:lvlText w:val=""/>
      <w:lvlJc w:val="left"/>
      <w:pPr>
        <w:ind w:left="1931" w:hanging="360"/>
      </w:pPr>
      <w:rPr>
        <w:rFonts w:ascii="Wingdings" w:hAnsi="Wingdings"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 w15:restartNumberingAfterBreak="0">
    <w:nsid w:val="098D12D3"/>
    <w:multiLevelType w:val="hybridMultilevel"/>
    <w:tmpl w:val="A5B8260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E3C31"/>
    <w:multiLevelType w:val="hybridMultilevel"/>
    <w:tmpl w:val="E538117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02B79ED"/>
    <w:multiLevelType w:val="hybridMultilevel"/>
    <w:tmpl w:val="90AA3294"/>
    <w:lvl w:ilvl="0" w:tplc="0409000B">
      <w:start w:val="1"/>
      <w:numFmt w:val="bullet"/>
      <w:lvlText w:val=""/>
      <w:lvlJc w:val="left"/>
      <w:pPr>
        <w:ind w:left="1931" w:hanging="360"/>
      </w:pPr>
      <w:rPr>
        <w:rFonts w:ascii="Wingdings" w:hAnsi="Wingdings"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5" w15:restartNumberingAfterBreak="0">
    <w:nsid w:val="128707E7"/>
    <w:multiLevelType w:val="hybridMultilevel"/>
    <w:tmpl w:val="B456E522"/>
    <w:lvl w:ilvl="0" w:tplc="07B62F3E">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6C0757"/>
    <w:multiLevelType w:val="hybridMultilevel"/>
    <w:tmpl w:val="995E5A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1E2389"/>
    <w:multiLevelType w:val="multilevel"/>
    <w:tmpl w:val="DCC4EB02"/>
    <w:lvl w:ilvl="0">
      <w:start w:val="1"/>
      <w:numFmt w:val="decimal"/>
      <w:lvlText w:val="%1."/>
      <w:lvlJc w:val="left"/>
      <w:pPr>
        <w:ind w:left="720" w:hanging="360"/>
      </w:pPr>
    </w:lvl>
    <w:lvl w:ilvl="1">
      <w:start w:val="1"/>
      <w:numFmt w:val="lowerLetter"/>
      <w:lvlText w:val="%2."/>
      <w:lvlJc w:val="left"/>
      <w:pPr>
        <w:ind w:left="1440" w:hanging="360"/>
      </w:pPr>
    </w:lvl>
    <w:lvl w:ilvl="2">
      <w:start w:val="2"/>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F072F7"/>
    <w:multiLevelType w:val="multilevel"/>
    <w:tmpl w:val="58B0AA1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7BF715C"/>
    <w:multiLevelType w:val="hybridMultilevel"/>
    <w:tmpl w:val="00A28C78"/>
    <w:lvl w:ilvl="0" w:tplc="D8FCE55C">
      <w:start w:val="1"/>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9537DF4"/>
    <w:multiLevelType w:val="multilevel"/>
    <w:tmpl w:val="947CC4D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00C7D28"/>
    <w:multiLevelType w:val="hybridMultilevel"/>
    <w:tmpl w:val="8EC24FB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31EF5FCF"/>
    <w:multiLevelType w:val="hybridMultilevel"/>
    <w:tmpl w:val="B5F86CC0"/>
    <w:lvl w:ilvl="0" w:tplc="0409000B">
      <w:start w:val="1"/>
      <w:numFmt w:val="bullet"/>
      <w:lvlText w:val=""/>
      <w:lvlJc w:val="left"/>
      <w:pPr>
        <w:ind w:left="1931" w:hanging="360"/>
      </w:pPr>
      <w:rPr>
        <w:rFonts w:ascii="Wingdings" w:hAnsi="Wingdings"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3" w15:restartNumberingAfterBreak="0">
    <w:nsid w:val="3C1B22BC"/>
    <w:multiLevelType w:val="hybridMultilevel"/>
    <w:tmpl w:val="74B8201A"/>
    <w:lvl w:ilvl="0" w:tplc="E9AE54B8">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EBF72BC"/>
    <w:multiLevelType w:val="hybridMultilevel"/>
    <w:tmpl w:val="20A855A2"/>
    <w:lvl w:ilvl="0" w:tplc="EA685B3A">
      <w:start w:val="1"/>
      <w:numFmt w:val="upp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477D5069"/>
    <w:multiLevelType w:val="hybridMultilevel"/>
    <w:tmpl w:val="33327D0C"/>
    <w:lvl w:ilvl="0" w:tplc="0409000B">
      <w:start w:val="1"/>
      <w:numFmt w:val="bullet"/>
      <w:lvlText w:val=""/>
      <w:lvlJc w:val="left"/>
      <w:pPr>
        <w:ind w:left="1931" w:hanging="360"/>
      </w:pPr>
      <w:rPr>
        <w:rFonts w:ascii="Wingdings" w:hAnsi="Wingdings"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6" w15:restartNumberingAfterBreak="0">
    <w:nsid w:val="4A044468"/>
    <w:multiLevelType w:val="multilevel"/>
    <w:tmpl w:val="162CE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934CCD"/>
    <w:multiLevelType w:val="multilevel"/>
    <w:tmpl w:val="3CE2251E"/>
    <w:lvl w:ilvl="0">
      <w:start w:val="1"/>
      <w:numFmt w:val="decimal"/>
      <w:lvlText w:val="(%1)"/>
      <w:lvlJc w:val="left"/>
      <w:pPr>
        <w:ind w:left="360" w:hanging="360"/>
      </w:pPr>
    </w:lvl>
    <w:lvl w:ilvl="1">
      <w:start w:val="1"/>
      <w:numFmt w:val="bullet"/>
      <w:lvlText w:val="-"/>
      <w:lvlJc w:val="left"/>
      <w:pPr>
        <w:ind w:left="720" w:hanging="360"/>
      </w:pPr>
      <w:rPr>
        <w:rFonts w:ascii="Calibri" w:eastAsia="Calibri" w:hAnsi="Calibri" w:cs="Calibri"/>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8" w15:restartNumberingAfterBreak="0">
    <w:nsid w:val="64A71FA5"/>
    <w:multiLevelType w:val="hybridMultilevel"/>
    <w:tmpl w:val="61A2F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AD7E4B"/>
    <w:multiLevelType w:val="multilevel"/>
    <w:tmpl w:val="910AAC8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0" w15:restartNumberingAfterBreak="0">
    <w:nsid w:val="73EB4E87"/>
    <w:multiLevelType w:val="multilevel"/>
    <w:tmpl w:val="9D704330"/>
    <w:lvl w:ilvl="0">
      <w:start w:val="1"/>
      <w:numFmt w:val="lowerLetter"/>
      <w:lvlText w:val="%1)"/>
      <w:lvlJc w:val="left"/>
      <w:pPr>
        <w:ind w:left="1080" w:hanging="360"/>
      </w:pPr>
      <w:rPr>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79894F88"/>
    <w:multiLevelType w:val="hybridMultilevel"/>
    <w:tmpl w:val="B70A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0"/>
  </w:num>
  <w:num w:numId="4">
    <w:abstractNumId w:val="19"/>
  </w:num>
  <w:num w:numId="5">
    <w:abstractNumId w:val="0"/>
  </w:num>
  <w:num w:numId="6">
    <w:abstractNumId w:val="20"/>
  </w:num>
  <w:num w:numId="7">
    <w:abstractNumId w:val="16"/>
  </w:num>
  <w:num w:numId="8">
    <w:abstractNumId w:val="8"/>
  </w:num>
  <w:num w:numId="9">
    <w:abstractNumId w:val="21"/>
  </w:num>
  <w:num w:numId="10">
    <w:abstractNumId w:val="5"/>
  </w:num>
  <w:num w:numId="11">
    <w:abstractNumId w:val="3"/>
  </w:num>
  <w:num w:numId="12">
    <w:abstractNumId w:val="13"/>
  </w:num>
  <w:num w:numId="13">
    <w:abstractNumId w:val="14"/>
  </w:num>
  <w:num w:numId="14">
    <w:abstractNumId w:val="18"/>
  </w:num>
  <w:num w:numId="15">
    <w:abstractNumId w:val="2"/>
  </w:num>
  <w:num w:numId="16">
    <w:abstractNumId w:val="11"/>
  </w:num>
  <w:num w:numId="17">
    <w:abstractNumId w:val="4"/>
  </w:num>
  <w:num w:numId="18">
    <w:abstractNumId w:val="15"/>
  </w:num>
  <w:num w:numId="19">
    <w:abstractNumId w:val="1"/>
  </w:num>
  <w:num w:numId="20">
    <w:abstractNumId w:val="12"/>
  </w:num>
  <w:num w:numId="21">
    <w:abstractNumId w:val="9"/>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77"/>
    <w:rsid w:val="000168AB"/>
    <w:rsid w:val="00030B6D"/>
    <w:rsid w:val="00042EE2"/>
    <w:rsid w:val="00097889"/>
    <w:rsid w:val="00097E0A"/>
    <w:rsid w:val="000C7489"/>
    <w:rsid w:val="000F243B"/>
    <w:rsid w:val="00161C74"/>
    <w:rsid w:val="001937BE"/>
    <w:rsid w:val="001C7FC0"/>
    <w:rsid w:val="001D0F46"/>
    <w:rsid w:val="001E0FEF"/>
    <w:rsid w:val="001E26A1"/>
    <w:rsid w:val="001E787E"/>
    <w:rsid w:val="001F660A"/>
    <w:rsid w:val="002012BA"/>
    <w:rsid w:val="00206C01"/>
    <w:rsid w:val="00253CCF"/>
    <w:rsid w:val="002546D9"/>
    <w:rsid w:val="002B053A"/>
    <w:rsid w:val="002B2D19"/>
    <w:rsid w:val="002B5229"/>
    <w:rsid w:val="002E0BBF"/>
    <w:rsid w:val="002E7DC8"/>
    <w:rsid w:val="00313CB5"/>
    <w:rsid w:val="00350CE6"/>
    <w:rsid w:val="00365959"/>
    <w:rsid w:val="003664D6"/>
    <w:rsid w:val="00367777"/>
    <w:rsid w:val="00395910"/>
    <w:rsid w:val="003C2717"/>
    <w:rsid w:val="003E46E5"/>
    <w:rsid w:val="0040251C"/>
    <w:rsid w:val="00415D3E"/>
    <w:rsid w:val="00416E4E"/>
    <w:rsid w:val="00435C0D"/>
    <w:rsid w:val="004A41F0"/>
    <w:rsid w:val="004C74F4"/>
    <w:rsid w:val="004E00C3"/>
    <w:rsid w:val="004E1FE4"/>
    <w:rsid w:val="004F4CAD"/>
    <w:rsid w:val="00502FE5"/>
    <w:rsid w:val="00535F60"/>
    <w:rsid w:val="005527E1"/>
    <w:rsid w:val="00564DBD"/>
    <w:rsid w:val="00572376"/>
    <w:rsid w:val="00587BB2"/>
    <w:rsid w:val="005A2F87"/>
    <w:rsid w:val="005C0AD1"/>
    <w:rsid w:val="005D151A"/>
    <w:rsid w:val="005F5726"/>
    <w:rsid w:val="00614215"/>
    <w:rsid w:val="006A553E"/>
    <w:rsid w:val="006B7260"/>
    <w:rsid w:val="006E7192"/>
    <w:rsid w:val="0079092D"/>
    <w:rsid w:val="007F7065"/>
    <w:rsid w:val="008212DC"/>
    <w:rsid w:val="00836F7A"/>
    <w:rsid w:val="008833EF"/>
    <w:rsid w:val="008912C4"/>
    <w:rsid w:val="008A06EF"/>
    <w:rsid w:val="008C7B9B"/>
    <w:rsid w:val="008F7BA2"/>
    <w:rsid w:val="009040E3"/>
    <w:rsid w:val="0091788F"/>
    <w:rsid w:val="00925631"/>
    <w:rsid w:val="009339FD"/>
    <w:rsid w:val="009855A7"/>
    <w:rsid w:val="00996B0D"/>
    <w:rsid w:val="009B5A65"/>
    <w:rsid w:val="009D3F0E"/>
    <w:rsid w:val="009E1A8D"/>
    <w:rsid w:val="00A22006"/>
    <w:rsid w:val="00A25072"/>
    <w:rsid w:val="00A43CA5"/>
    <w:rsid w:val="00A44333"/>
    <w:rsid w:val="00A815B0"/>
    <w:rsid w:val="00AA74EE"/>
    <w:rsid w:val="00AB7865"/>
    <w:rsid w:val="00AB79CF"/>
    <w:rsid w:val="00AC01DF"/>
    <w:rsid w:val="00B04B49"/>
    <w:rsid w:val="00B316B8"/>
    <w:rsid w:val="00B6192D"/>
    <w:rsid w:val="00B66B9B"/>
    <w:rsid w:val="00BA370B"/>
    <w:rsid w:val="00BF2C12"/>
    <w:rsid w:val="00C048C7"/>
    <w:rsid w:val="00C10DB4"/>
    <w:rsid w:val="00C555AA"/>
    <w:rsid w:val="00CA183A"/>
    <w:rsid w:val="00CB73A9"/>
    <w:rsid w:val="00CC1B52"/>
    <w:rsid w:val="00CE1C8C"/>
    <w:rsid w:val="00CE6FE8"/>
    <w:rsid w:val="00D1323E"/>
    <w:rsid w:val="00D305EA"/>
    <w:rsid w:val="00D30C6A"/>
    <w:rsid w:val="00D44127"/>
    <w:rsid w:val="00D81EC7"/>
    <w:rsid w:val="00DB185F"/>
    <w:rsid w:val="00DD3999"/>
    <w:rsid w:val="00E06873"/>
    <w:rsid w:val="00E15FC3"/>
    <w:rsid w:val="00E31B6B"/>
    <w:rsid w:val="00E3590B"/>
    <w:rsid w:val="00E80731"/>
    <w:rsid w:val="00E8126D"/>
    <w:rsid w:val="00E871E5"/>
    <w:rsid w:val="00ED3BAA"/>
    <w:rsid w:val="00EF3002"/>
    <w:rsid w:val="00F7709F"/>
    <w:rsid w:val="00F805BC"/>
    <w:rsid w:val="00F84960"/>
    <w:rsid w:val="00F97495"/>
    <w:rsid w:val="00FD05F0"/>
    <w:rsid w:val="00FE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3A6A"/>
  <w15:docId w15:val="{F8FAEE71-D007-49FB-9093-073E8754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7865"/>
    <w:pPr>
      <w:spacing w:after="160" w:line="259" w:lineRule="auto"/>
    </w:pPr>
    <w:rPr>
      <w:rFonts w:ascii="Calibri" w:eastAsia="Calibri" w:hAnsi="Calibri" w:cs="Calibri"/>
      <w:lang w:eastAsia="en-GB"/>
    </w:rPr>
  </w:style>
  <w:style w:type="paragraph" w:styleId="Heading1">
    <w:name w:val="heading 1"/>
    <w:basedOn w:val="Normal"/>
    <w:next w:val="Normal"/>
    <w:link w:val="Heading1Char"/>
    <w:rsid w:val="00AB7865"/>
    <w:pPr>
      <w:keepNext/>
      <w:keepLines/>
      <w:spacing w:before="240" w:after="0"/>
      <w:outlineLvl w:val="0"/>
    </w:pPr>
    <w:rPr>
      <w:color w:val="2F5496"/>
      <w:sz w:val="32"/>
      <w:szCs w:val="32"/>
    </w:rPr>
  </w:style>
  <w:style w:type="paragraph" w:styleId="Heading2">
    <w:name w:val="heading 2"/>
    <w:basedOn w:val="Normal"/>
    <w:next w:val="Normal"/>
    <w:link w:val="Heading2Char"/>
    <w:rsid w:val="00AB7865"/>
    <w:pPr>
      <w:keepNext/>
      <w:keepLines/>
      <w:spacing w:before="40" w:after="0"/>
      <w:outlineLvl w:val="1"/>
    </w:pPr>
    <w:rPr>
      <w:color w:val="2F5496"/>
      <w:sz w:val="26"/>
      <w:szCs w:val="26"/>
    </w:rPr>
  </w:style>
  <w:style w:type="paragraph" w:styleId="Heading3">
    <w:name w:val="heading 3"/>
    <w:basedOn w:val="Normal"/>
    <w:next w:val="Normal"/>
    <w:link w:val="Heading3Char"/>
    <w:rsid w:val="00AB7865"/>
    <w:pPr>
      <w:keepNext/>
      <w:keepLines/>
      <w:spacing w:before="280" w:after="80"/>
      <w:outlineLvl w:val="2"/>
    </w:pPr>
    <w:rPr>
      <w:b/>
      <w:sz w:val="28"/>
      <w:szCs w:val="28"/>
    </w:rPr>
  </w:style>
  <w:style w:type="paragraph" w:styleId="Heading4">
    <w:name w:val="heading 4"/>
    <w:basedOn w:val="Normal"/>
    <w:next w:val="Normal"/>
    <w:link w:val="Heading4Char"/>
    <w:rsid w:val="00AB7865"/>
    <w:pPr>
      <w:keepNext/>
      <w:keepLines/>
      <w:spacing w:before="240" w:after="40"/>
      <w:outlineLvl w:val="3"/>
    </w:pPr>
    <w:rPr>
      <w:b/>
      <w:sz w:val="24"/>
      <w:szCs w:val="24"/>
    </w:rPr>
  </w:style>
  <w:style w:type="paragraph" w:styleId="Heading5">
    <w:name w:val="heading 5"/>
    <w:basedOn w:val="Normal"/>
    <w:next w:val="Normal"/>
    <w:link w:val="Heading5Char"/>
    <w:rsid w:val="00AB7865"/>
    <w:pPr>
      <w:keepNext/>
      <w:keepLines/>
      <w:spacing w:before="220" w:after="40"/>
      <w:outlineLvl w:val="4"/>
    </w:pPr>
    <w:rPr>
      <w:b/>
    </w:rPr>
  </w:style>
  <w:style w:type="paragraph" w:styleId="Heading6">
    <w:name w:val="heading 6"/>
    <w:basedOn w:val="Normal"/>
    <w:next w:val="Normal"/>
    <w:link w:val="Heading6Char"/>
    <w:rsid w:val="00AB786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865"/>
    <w:rPr>
      <w:rFonts w:ascii="Calibri" w:eastAsia="Calibri" w:hAnsi="Calibri" w:cs="Calibri"/>
      <w:color w:val="2F5496"/>
      <w:sz w:val="32"/>
      <w:szCs w:val="32"/>
      <w:lang w:eastAsia="en-GB"/>
    </w:rPr>
  </w:style>
  <w:style w:type="character" w:customStyle="1" w:styleId="Heading2Char">
    <w:name w:val="Heading 2 Char"/>
    <w:basedOn w:val="DefaultParagraphFont"/>
    <w:link w:val="Heading2"/>
    <w:rsid w:val="00AB7865"/>
    <w:rPr>
      <w:rFonts w:ascii="Calibri" w:eastAsia="Calibri" w:hAnsi="Calibri" w:cs="Calibri"/>
      <w:color w:val="2F5496"/>
      <w:sz w:val="26"/>
      <w:szCs w:val="26"/>
      <w:lang w:eastAsia="en-GB"/>
    </w:rPr>
  </w:style>
  <w:style w:type="character" w:customStyle="1" w:styleId="Heading3Char">
    <w:name w:val="Heading 3 Char"/>
    <w:basedOn w:val="DefaultParagraphFont"/>
    <w:link w:val="Heading3"/>
    <w:rsid w:val="00AB7865"/>
    <w:rPr>
      <w:rFonts w:ascii="Calibri" w:eastAsia="Calibri" w:hAnsi="Calibri" w:cs="Calibri"/>
      <w:b/>
      <w:sz w:val="28"/>
      <w:szCs w:val="28"/>
      <w:lang w:eastAsia="en-GB"/>
    </w:rPr>
  </w:style>
  <w:style w:type="character" w:customStyle="1" w:styleId="Heading4Char">
    <w:name w:val="Heading 4 Char"/>
    <w:basedOn w:val="DefaultParagraphFont"/>
    <w:link w:val="Heading4"/>
    <w:rsid w:val="00AB7865"/>
    <w:rPr>
      <w:rFonts w:ascii="Calibri" w:eastAsia="Calibri" w:hAnsi="Calibri" w:cs="Calibri"/>
      <w:b/>
      <w:sz w:val="24"/>
      <w:szCs w:val="24"/>
      <w:lang w:eastAsia="en-GB"/>
    </w:rPr>
  </w:style>
  <w:style w:type="character" w:customStyle="1" w:styleId="Heading5Char">
    <w:name w:val="Heading 5 Char"/>
    <w:basedOn w:val="DefaultParagraphFont"/>
    <w:link w:val="Heading5"/>
    <w:rsid w:val="00AB7865"/>
    <w:rPr>
      <w:rFonts w:ascii="Calibri" w:eastAsia="Calibri" w:hAnsi="Calibri" w:cs="Calibri"/>
      <w:b/>
      <w:lang w:eastAsia="en-GB"/>
    </w:rPr>
  </w:style>
  <w:style w:type="character" w:customStyle="1" w:styleId="Heading6Char">
    <w:name w:val="Heading 6 Char"/>
    <w:basedOn w:val="DefaultParagraphFont"/>
    <w:link w:val="Heading6"/>
    <w:rsid w:val="00AB7865"/>
    <w:rPr>
      <w:rFonts w:ascii="Calibri" w:eastAsia="Calibri" w:hAnsi="Calibri" w:cs="Calibri"/>
      <w:b/>
      <w:sz w:val="20"/>
      <w:szCs w:val="20"/>
      <w:lang w:eastAsia="en-GB"/>
    </w:rPr>
  </w:style>
  <w:style w:type="paragraph" w:styleId="Title">
    <w:name w:val="Title"/>
    <w:basedOn w:val="Normal"/>
    <w:next w:val="Normal"/>
    <w:link w:val="TitleChar"/>
    <w:rsid w:val="00AB7865"/>
    <w:pPr>
      <w:keepNext/>
      <w:keepLines/>
      <w:spacing w:before="480" w:after="120"/>
    </w:pPr>
    <w:rPr>
      <w:b/>
      <w:sz w:val="72"/>
      <w:szCs w:val="72"/>
    </w:rPr>
  </w:style>
  <w:style w:type="character" w:customStyle="1" w:styleId="TitleChar">
    <w:name w:val="Title Char"/>
    <w:basedOn w:val="DefaultParagraphFont"/>
    <w:link w:val="Title"/>
    <w:rsid w:val="00AB7865"/>
    <w:rPr>
      <w:rFonts w:ascii="Calibri" w:eastAsia="Calibri" w:hAnsi="Calibri" w:cs="Calibri"/>
      <w:b/>
      <w:sz w:val="72"/>
      <w:szCs w:val="72"/>
      <w:lang w:eastAsia="en-GB"/>
    </w:rPr>
  </w:style>
  <w:style w:type="paragraph" w:styleId="Subtitle">
    <w:name w:val="Subtitle"/>
    <w:basedOn w:val="Normal"/>
    <w:next w:val="Normal"/>
    <w:link w:val="SubtitleChar"/>
    <w:rsid w:val="00AB786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B7865"/>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semiHidden/>
    <w:unhideWhenUsed/>
    <w:rsid w:val="00AB7865"/>
    <w:pPr>
      <w:spacing w:line="240" w:lineRule="auto"/>
    </w:pPr>
    <w:rPr>
      <w:sz w:val="20"/>
      <w:szCs w:val="20"/>
    </w:rPr>
  </w:style>
  <w:style w:type="character" w:customStyle="1" w:styleId="CommentTextChar">
    <w:name w:val="Comment Text Char"/>
    <w:basedOn w:val="DefaultParagraphFont"/>
    <w:link w:val="CommentText"/>
    <w:uiPriority w:val="99"/>
    <w:semiHidden/>
    <w:rsid w:val="00AB7865"/>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AB7865"/>
    <w:rPr>
      <w:sz w:val="16"/>
      <w:szCs w:val="16"/>
    </w:rPr>
  </w:style>
  <w:style w:type="paragraph" w:styleId="BalloonText">
    <w:name w:val="Balloon Text"/>
    <w:basedOn w:val="Normal"/>
    <w:link w:val="BalloonTextChar"/>
    <w:uiPriority w:val="99"/>
    <w:semiHidden/>
    <w:unhideWhenUsed/>
    <w:rsid w:val="00AB7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65"/>
    <w:rPr>
      <w:rFonts w:ascii="Segoe UI" w:eastAsia="Calibri" w:hAnsi="Segoe UI" w:cs="Segoe UI"/>
      <w:sz w:val="18"/>
      <w:szCs w:val="18"/>
      <w:lang w:eastAsia="en-GB"/>
    </w:rPr>
  </w:style>
  <w:style w:type="paragraph" w:styleId="Header">
    <w:name w:val="header"/>
    <w:basedOn w:val="Normal"/>
    <w:link w:val="HeaderChar"/>
    <w:unhideWhenUsed/>
    <w:rsid w:val="00AB7865"/>
    <w:pPr>
      <w:tabs>
        <w:tab w:val="center" w:pos="4513"/>
        <w:tab w:val="right" w:pos="9026"/>
      </w:tabs>
      <w:spacing w:after="0" w:line="240" w:lineRule="auto"/>
    </w:pPr>
  </w:style>
  <w:style w:type="character" w:customStyle="1" w:styleId="HeaderChar">
    <w:name w:val="Header Char"/>
    <w:basedOn w:val="DefaultParagraphFont"/>
    <w:link w:val="Header"/>
    <w:rsid w:val="00AB7865"/>
    <w:rPr>
      <w:rFonts w:ascii="Calibri" w:eastAsia="Calibri" w:hAnsi="Calibri" w:cs="Calibri"/>
      <w:lang w:eastAsia="en-GB"/>
    </w:rPr>
  </w:style>
  <w:style w:type="paragraph" w:styleId="Footer">
    <w:name w:val="footer"/>
    <w:basedOn w:val="Normal"/>
    <w:link w:val="FooterChar"/>
    <w:uiPriority w:val="99"/>
    <w:unhideWhenUsed/>
    <w:rsid w:val="00AB7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865"/>
    <w:rPr>
      <w:rFonts w:ascii="Calibri" w:eastAsia="Calibri" w:hAnsi="Calibri" w:cs="Calibri"/>
      <w:lang w:eastAsia="en-GB"/>
    </w:rPr>
  </w:style>
  <w:style w:type="paragraph" w:styleId="ListParagraph">
    <w:name w:val="List Paragraph"/>
    <w:basedOn w:val="Normal"/>
    <w:uiPriority w:val="34"/>
    <w:qFormat/>
    <w:rsid w:val="00AB7865"/>
    <w:pPr>
      <w:ind w:left="720"/>
      <w:contextualSpacing/>
    </w:pPr>
  </w:style>
  <w:style w:type="paragraph" w:styleId="FootnoteText">
    <w:name w:val="footnote text"/>
    <w:basedOn w:val="Normal"/>
    <w:link w:val="FootnoteTextChar"/>
    <w:uiPriority w:val="99"/>
    <w:semiHidden/>
    <w:unhideWhenUsed/>
    <w:rsid w:val="00AB78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865"/>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AB7865"/>
    <w:rPr>
      <w:vertAlign w:val="superscript"/>
    </w:rPr>
  </w:style>
  <w:style w:type="paragraph" w:styleId="CommentSubject">
    <w:name w:val="annotation subject"/>
    <w:basedOn w:val="CommentText"/>
    <w:next w:val="CommentText"/>
    <w:link w:val="CommentSubjectChar"/>
    <w:uiPriority w:val="99"/>
    <w:semiHidden/>
    <w:unhideWhenUsed/>
    <w:rsid w:val="00AB7865"/>
    <w:rPr>
      <w:b/>
      <w:bCs/>
    </w:rPr>
  </w:style>
  <w:style w:type="character" w:customStyle="1" w:styleId="CommentSubjectChar">
    <w:name w:val="Comment Subject Char"/>
    <w:basedOn w:val="CommentTextChar"/>
    <w:link w:val="CommentSubject"/>
    <w:uiPriority w:val="99"/>
    <w:semiHidden/>
    <w:rsid w:val="00AB7865"/>
    <w:rPr>
      <w:rFonts w:ascii="Calibri" w:eastAsia="Calibri" w:hAnsi="Calibri" w:cs="Calibri"/>
      <w:b/>
      <w:bCs/>
      <w:sz w:val="20"/>
      <w:szCs w:val="20"/>
      <w:lang w:eastAsia="en-GB"/>
    </w:rPr>
  </w:style>
  <w:style w:type="paragraph" w:styleId="Revision">
    <w:name w:val="Revision"/>
    <w:hidden/>
    <w:uiPriority w:val="99"/>
    <w:semiHidden/>
    <w:rsid w:val="00AB7865"/>
    <w:pPr>
      <w:spacing w:after="0" w:line="240" w:lineRule="auto"/>
    </w:pPr>
    <w:rPr>
      <w:rFonts w:ascii="Calibri" w:eastAsia="Calibri" w:hAnsi="Calibri" w:cs="Calibri"/>
      <w:lang w:eastAsia="en-GB"/>
    </w:rPr>
  </w:style>
  <w:style w:type="table" w:styleId="TableGrid">
    <w:name w:val="Table Grid"/>
    <w:basedOn w:val="TableNormal"/>
    <w:uiPriority w:val="39"/>
    <w:rsid w:val="00AB7865"/>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865"/>
    <w:rPr>
      <w:color w:val="0000FF" w:themeColor="hyperlink"/>
      <w:u w:val="single"/>
    </w:rPr>
  </w:style>
  <w:style w:type="character" w:customStyle="1" w:styleId="UnresolvedMention1">
    <w:name w:val="Unresolved Mention1"/>
    <w:basedOn w:val="DefaultParagraphFont"/>
    <w:uiPriority w:val="99"/>
    <w:semiHidden/>
    <w:unhideWhenUsed/>
    <w:rsid w:val="00AB7865"/>
    <w:rPr>
      <w:color w:val="605E5C"/>
      <w:shd w:val="clear" w:color="auto" w:fill="E1DFDD"/>
    </w:rPr>
  </w:style>
  <w:style w:type="character" w:customStyle="1" w:styleId="UnresolvedMention2">
    <w:name w:val="Unresolved Mention2"/>
    <w:basedOn w:val="DefaultParagraphFont"/>
    <w:uiPriority w:val="99"/>
    <w:semiHidden/>
    <w:unhideWhenUsed/>
    <w:rsid w:val="00AB7865"/>
    <w:rPr>
      <w:color w:val="605E5C"/>
      <w:shd w:val="clear" w:color="auto" w:fill="E1DFDD"/>
    </w:rPr>
  </w:style>
  <w:style w:type="character" w:styleId="Strong">
    <w:name w:val="Strong"/>
    <w:basedOn w:val="DefaultParagraphFont"/>
    <w:uiPriority w:val="22"/>
    <w:qFormat/>
    <w:rsid w:val="00AB7865"/>
    <w:rPr>
      <w:b/>
      <w:bCs/>
    </w:rPr>
  </w:style>
  <w:style w:type="paragraph" w:customStyle="1" w:styleId="lavi-capitol">
    <w:name w:val="lavi-capitol"/>
    <w:basedOn w:val="Normal"/>
    <w:link w:val="lavi-capitolChar"/>
    <w:autoRedefine/>
    <w:qFormat/>
    <w:rsid w:val="005A2F87"/>
    <w:pPr>
      <w:pBdr>
        <w:top w:val="nil"/>
        <w:left w:val="nil"/>
        <w:bottom w:val="nil"/>
        <w:right w:val="nil"/>
        <w:between w:val="nil"/>
      </w:pBdr>
      <w:spacing w:after="240" w:line="276" w:lineRule="auto"/>
      <w:jc w:val="both"/>
      <w:outlineLvl w:val="0"/>
    </w:pPr>
    <w:rPr>
      <w:rFonts w:ascii="Times New Roman" w:hAnsi="Times New Roman" w:cs="Times New Roman"/>
      <w:b/>
      <w:sz w:val="24"/>
      <w:szCs w:val="24"/>
      <w:lang w:val="ro-RO"/>
    </w:rPr>
  </w:style>
  <w:style w:type="paragraph" w:customStyle="1" w:styleId="lavi-subcapitole">
    <w:name w:val="lavi-subcapitole"/>
    <w:basedOn w:val="Normal"/>
    <w:link w:val="lavi-subcapitoleChar"/>
    <w:autoRedefine/>
    <w:qFormat/>
    <w:rsid w:val="008833EF"/>
    <w:pPr>
      <w:pBdr>
        <w:top w:val="nil"/>
        <w:left w:val="nil"/>
        <w:bottom w:val="nil"/>
        <w:right w:val="nil"/>
        <w:between w:val="nil"/>
      </w:pBdr>
      <w:spacing w:after="240" w:line="360" w:lineRule="auto"/>
      <w:jc w:val="both"/>
      <w:outlineLvl w:val="1"/>
    </w:pPr>
    <w:rPr>
      <w:rFonts w:ascii="Arial" w:hAnsi="Arial" w:cs="Arial"/>
      <w:b/>
      <w:iCs/>
      <w:color w:val="000000"/>
      <w:sz w:val="20"/>
      <w:szCs w:val="20"/>
      <w:lang w:val="ro-RO"/>
    </w:rPr>
  </w:style>
  <w:style w:type="character" w:customStyle="1" w:styleId="lavi-capitolChar">
    <w:name w:val="lavi-capitol Char"/>
    <w:basedOn w:val="DefaultParagraphFont"/>
    <w:link w:val="lavi-capitol"/>
    <w:rsid w:val="005A2F87"/>
    <w:rPr>
      <w:rFonts w:ascii="Times New Roman" w:eastAsia="Calibri" w:hAnsi="Times New Roman" w:cs="Times New Roman"/>
      <w:b/>
      <w:sz w:val="24"/>
      <w:szCs w:val="24"/>
      <w:lang w:val="ro-RO" w:eastAsia="en-GB"/>
    </w:rPr>
  </w:style>
  <w:style w:type="paragraph" w:customStyle="1" w:styleId="lavi-sub-sub-capitol">
    <w:name w:val="lavi-sub-sub-capitol"/>
    <w:basedOn w:val="Normal"/>
    <w:link w:val="lavi-sub-sub-capitolChar"/>
    <w:autoRedefine/>
    <w:qFormat/>
    <w:rsid w:val="00AB7865"/>
    <w:pPr>
      <w:pBdr>
        <w:top w:val="nil"/>
        <w:left w:val="nil"/>
        <w:bottom w:val="nil"/>
        <w:right w:val="nil"/>
        <w:between w:val="nil"/>
      </w:pBdr>
      <w:spacing w:after="240" w:line="276" w:lineRule="auto"/>
      <w:jc w:val="both"/>
      <w:outlineLvl w:val="2"/>
    </w:pPr>
    <w:rPr>
      <w:rFonts w:ascii="Arial" w:hAnsi="Arial" w:cs="Arial"/>
      <w:i/>
      <w:color w:val="000000"/>
      <w:sz w:val="20"/>
      <w:szCs w:val="20"/>
      <w:u w:val="single"/>
    </w:rPr>
  </w:style>
  <w:style w:type="character" w:customStyle="1" w:styleId="lavi-subcapitoleChar">
    <w:name w:val="lavi-subcapitole Char"/>
    <w:basedOn w:val="DefaultParagraphFont"/>
    <w:link w:val="lavi-subcapitole"/>
    <w:rsid w:val="008833EF"/>
    <w:rPr>
      <w:rFonts w:ascii="Arial" w:eastAsia="Calibri" w:hAnsi="Arial" w:cs="Arial"/>
      <w:b/>
      <w:iCs/>
      <w:color w:val="000000"/>
      <w:sz w:val="20"/>
      <w:szCs w:val="20"/>
      <w:lang w:val="ro-RO" w:eastAsia="en-GB"/>
    </w:rPr>
  </w:style>
  <w:style w:type="character" w:customStyle="1" w:styleId="lavi-sub-sub-capitolChar">
    <w:name w:val="lavi-sub-sub-capitol Char"/>
    <w:basedOn w:val="DefaultParagraphFont"/>
    <w:link w:val="lavi-sub-sub-capitol"/>
    <w:rsid w:val="00AB7865"/>
    <w:rPr>
      <w:rFonts w:ascii="Arial" w:eastAsia="Calibri" w:hAnsi="Arial" w:cs="Arial"/>
      <w:i/>
      <w:color w:val="000000"/>
      <w:sz w:val="20"/>
      <w:szCs w:val="20"/>
      <w:u w:val="single"/>
      <w:lang w:eastAsia="en-GB"/>
    </w:rPr>
  </w:style>
  <w:style w:type="paragraph" w:styleId="NoSpacing">
    <w:name w:val="No Spacing"/>
    <w:uiPriority w:val="1"/>
    <w:qFormat/>
    <w:rsid w:val="00AB7865"/>
    <w:pPr>
      <w:spacing w:after="0" w:line="240" w:lineRule="auto"/>
    </w:pPr>
    <w:rPr>
      <w:rFonts w:ascii="Calibri" w:eastAsia="Calibri" w:hAnsi="Calibri" w:cs="Calibri"/>
      <w:lang w:eastAsia="en-GB"/>
    </w:rPr>
  </w:style>
  <w:style w:type="paragraph" w:styleId="TOCHeading">
    <w:name w:val="TOC Heading"/>
    <w:basedOn w:val="Heading1"/>
    <w:next w:val="Normal"/>
    <w:uiPriority w:val="39"/>
    <w:unhideWhenUsed/>
    <w:qFormat/>
    <w:rsid w:val="00AB7865"/>
    <w:pPr>
      <w:outlineLvl w:val="9"/>
    </w:pPr>
    <w:rPr>
      <w:rFonts w:asciiTheme="majorHAnsi" w:eastAsiaTheme="majorEastAsia" w:hAnsiTheme="majorHAnsi" w:cstheme="majorBidi"/>
      <w:color w:val="365F91" w:themeColor="accent1" w:themeShade="BF"/>
      <w:lang w:eastAsia="en-US"/>
    </w:rPr>
  </w:style>
  <w:style w:type="paragraph" w:styleId="TOC2">
    <w:name w:val="toc 2"/>
    <w:basedOn w:val="Normal"/>
    <w:next w:val="Normal"/>
    <w:autoRedefine/>
    <w:uiPriority w:val="39"/>
    <w:unhideWhenUsed/>
    <w:rsid w:val="00AB7865"/>
    <w:pPr>
      <w:spacing w:after="100"/>
      <w:ind w:left="220"/>
    </w:pPr>
    <w:rPr>
      <w:rFonts w:asciiTheme="minorHAnsi" w:eastAsiaTheme="minorEastAsia" w:hAnsiTheme="minorHAnsi" w:cs="Times New Roman"/>
      <w:lang w:eastAsia="en-US"/>
    </w:rPr>
  </w:style>
  <w:style w:type="paragraph" w:styleId="TOC1">
    <w:name w:val="toc 1"/>
    <w:basedOn w:val="Normal"/>
    <w:next w:val="Normal"/>
    <w:autoRedefine/>
    <w:uiPriority w:val="39"/>
    <w:unhideWhenUsed/>
    <w:rsid w:val="00AB7865"/>
    <w:pPr>
      <w:tabs>
        <w:tab w:val="right" w:leader="dot" w:pos="9040"/>
      </w:tabs>
      <w:spacing w:after="100"/>
    </w:pPr>
  </w:style>
  <w:style w:type="paragraph" w:styleId="TOC3">
    <w:name w:val="toc 3"/>
    <w:basedOn w:val="Normal"/>
    <w:next w:val="Normal"/>
    <w:autoRedefine/>
    <w:uiPriority w:val="39"/>
    <w:unhideWhenUsed/>
    <w:rsid w:val="00AB7865"/>
    <w:pPr>
      <w:tabs>
        <w:tab w:val="right" w:leader="dot" w:pos="9040"/>
      </w:tabs>
      <w:spacing w:after="100"/>
      <w:ind w:left="440"/>
    </w:pPr>
    <w:rPr>
      <w:rFonts w:asciiTheme="minorHAnsi" w:eastAsiaTheme="minorEastAsia" w:hAnsiTheme="minorHAnsi" w:cs="Times New Roman"/>
      <w:lang w:eastAsia="en-US"/>
    </w:rPr>
  </w:style>
  <w:style w:type="character" w:styleId="FollowedHyperlink">
    <w:name w:val="FollowedHyperlink"/>
    <w:basedOn w:val="DefaultParagraphFont"/>
    <w:uiPriority w:val="99"/>
    <w:semiHidden/>
    <w:unhideWhenUsed/>
    <w:rsid w:val="00AB7865"/>
    <w:rPr>
      <w:color w:val="800080" w:themeColor="followedHyperlink"/>
      <w:u w:val="single"/>
    </w:rPr>
  </w:style>
  <w:style w:type="paragraph" w:customStyle="1" w:styleId="Default">
    <w:name w:val="Default"/>
    <w:rsid w:val="00AB7865"/>
    <w:pPr>
      <w:autoSpaceDE w:val="0"/>
      <w:autoSpaceDN w:val="0"/>
      <w:adjustRightInd w:val="0"/>
      <w:spacing w:after="0" w:line="240" w:lineRule="auto"/>
    </w:pPr>
    <w:rPr>
      <w:rFonts w:ascii="Times New Roman" w:eastAsia="Calibri" w:hAnsi="Times New Roman" w:cs="Times New Roman"/>
      <w:color w:val="000000"/>
      <w:sz w:val="24"/>
      <w:szCs w:val="24"/>
      <w:lang w:val="ro-RO" w:eastAsia="en-GB"/>
    </w:rPr>
  </w:style>
  <w:style w:type="character" w:customStyle="1" w:styleId="UnresolvedMention3">
    <w:name w:val="Unresolved Mention3"/>
    <w:basedOn w:val="DefaultParagraphFont"/>
    <w:uiPriority w:val="99"/>
    <w:semiHidden/>
    <w:unhideWhenUsed/>
    <w:rsid w:val="00AB7865"/>
    <w:rPr>
      <w:color w:val="605E5C"/>
      <w:shd w:val="clear" w:color="auto" w:fill="E1DFDD"/>
    </w:rPr>
  </w:style>
  <w:style w:type="character" w:customStyle="1" w:styleId="UnresolvedMention4">
    <w:name w:val="Unresolved Mention4"/>
    <w:basedOn w:val="DefaultParagraphFont"/>
    <w:uiPriority w:val="99"/>
    <w:semiHidden/>
    <w:unhideWhenUsed/>
    <w:rsid w:val="00AB7865"/>
    <w:rPr>
      <w:color w:val="605E5C"/>
      <w:shd w:val="clear" w:color="auto" w:fill="E1DFDD"/>
    </w:rPr>
  </w:style>
  <w:style w:type="character" w:customStyle="1" w:styleId="UnresolvedMention5">
    <w:name w:val="Unresolved Mention5"/>
    <w:basedOn w:val="DefaultParagraphFont"/>
    <w:uiPriority w:val="99"/>
    <w:semiHidden/>
    <w:unhideWhenUsed/>
    <w:rsid w:val="00AB7865"/>
    <w:rPr>
      <w:color w:val="605E5C"/>
      <w:shd w:val="clear" w:color="auto" w:fill="E1DFDD"/>
    </w:rPr>
  </w:style>
  <w:style w:type="character" w:styleId="UnresolvedMention">
    <w:name w:val="Unresolved Mention"/>
    <w:basedOn w:val="DefaultParagraphFont"/>
    <w:uiPriority w:val="99"/>
    <w:semiHidden/>
    <w:unhideWhenUsed/>
    <w:rsid w:val="00415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7568">
      <w:bodyDiv w:val="1"/>
      <w:marLeft w:val="0"/>
      <w:marRight w:val="0"/>
      <w:marTop w:val="0"/>
      <w:marBottom w:val="0"/>
      <w:divBdr>
        <w:top w:val="none" w:sz="0" w:space="0" w:color="auto"/>
        <w:left w:val="none" w:sz="0" w:space="0" w:color="auto"/>
        <w:bottom w:val="none" w:sz="0" w:space="0" w:color="auto"/>
        <w:right w:val="none" w:sz="0" w:space="0" w:color="auto"/>
      </w:divBdr>
    </w:div>
    <w:div w:id="105593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e5.ro/Gratuit/gqydqobshe/ordonanta-de-urgenta-nr-77-2014-privind-procedurile-nationale-in-domeniul-ajutorului-de-stat-precum-si-pentru-modificarea-si-completarea-legii-concurentei-nr-21-1996?d=2021-06-16" TargetMode="External"/><Relationship Id="rId21" Type="http://schemas.openxmlformats.org/officeDocument/2006/relationships/hyperlink" Target="https://lege5.ro/Gratuit/gm4tonzwgm/legea-nr-1-2005-privind-organizarea-si-functionarea-cooperatiei?d=2021-06-16" TargetMode="External"/><Relationship Id="rId42" Type="http://schemas.openxmlformats.org/officeDocument/2006/relationships/hyperlink" Target="https://lege5.ro/Gratuit/gm2doojzgy/tratat-privind-functionarea-uniunii-europene?pid=64095282&amp;d=2021-06-16" TargetMode="External"/><Relationship Id="rId47" Type="http://schemas.openxmlformats.org/officeDocument/2006/relationships/hyperlink" Target="https://lege5.ro/Gratuit/gm4tenjygu/regulamentul-nr-223-2014-privind-fondul-de-ajutor-european-destinat-celor-mai-defavorizate-persoane?d=2021-06-16" TargetMode="External"/><Relationship Id="rId63" Type="http://schemas.openxmlformats.org/officeDocument/2006/relationships/hyperlink" Target="https://lege5.ro/Gratuit/gm2doojzgy/tratat-privind-functionarea-uniunii-europene?pid=64095294&amp;d=2021-06-16"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 TargetMode="External"/><Relationship Id="rId29" Type="http://schemas.openxmlformats.org/officeDocument/2006/relationships/hyperlink" Target="https://lege5.ro/Gratuit/gqydqobshe/ordonanta-de-urgenta-nr-77-2014-privind-procedurile-nationale-in-domeniul-ajutorului-de-stat-precum-si-pentru-modificarea-si-completarea-legii-concurentei-nr-21-1996?pid=309884672&amp;d=2021-06-16" TargetMode="External"/><Relationship Id="rId11" Type="http://schemas.openxmlformats.org/officeDocument/2006/relationships/hyperlink" Target="https://lege5.ro/Gratuit/geytsnrugi/ordonanta-de-urgenta-nr-44-2008-privind-desfasurarea-activitatilor-economice-de-catre-persoanele-fizice-autorizate-intreprinderile-individuale-si-intreprinderile-familiale?d=2021-06-16" TargetMode="External"/><Relationship Id="rId24" Type="http://schemas.openxmlformats.org/officeDocument/2006/relationships/hyperlink" Target="https://lege5.ro/Gratuit/gm2doojzgy/tratat-privind-functionarea-uniunii-europene?pid=64095294&amp;d=2021-06-16" TargetMode="External"/><Relationship Id="rId32" Type="http://schemas.openxmlformats.org/officeDocument/2006/relationships/hyperlink" Target="https://lege5.ro/Gratuit/he3dsnzwgm/regulamentul-nr-659-1999-de-stabilire-a-normelor-de-aplicare-a-articolului-93-din-tratatul-ce?d=2021-06-16" TargetMode="External"/><Relationship Id="rId37" Type="http://schemas.openxmlformats.org/officeDocument/2006/relationships/hyperlink" Target="https://lege5.ro/Gratuit/gm2doojzgy/tratat-privind-functionarea-uniunii-europene?pid=64095294&amp;d=2021-06-16" TargetMode="External"/><Relationship Id="rId40" Type="http://schemas.openxmlformats.org/officeDocument/2006/relationships/hyperlink" Target="https://lege5.ro/Gratuit/gmytkobwha/regulamentul-nr-360-2012-privind-aplicarea-articolelor-107-si-108-din-tratatul-privind-functionarea-uniunii-europene-in-cazul-ajutoarelor-de-minimis-acordate-intreprinderilor-care-presteaza-servicii-d?d=2021-06-16" TargetMode="External"/><Relationship Id="rId45" Type="http://schemas.openxmlformats.org/officeDocument/2006/relationships/hyperlink" Target="https://lege5.ro/Gratuit/gm4tambvgm/regulamentul-nr-1303-2013-de-stabilire-a-unor-dispozitii-comune-privind-fondul-european-de-dezvoltare-regionala-fondul-social-european-fondul-de-coeziune-fondul-european-agricol-pentru-dezvoltare-rura?d=2021-06-16" TargetMode="External"/><Relationship Id="rId53" Type="http://schemas.openxmlformats.org/officeDocument/2006/relationships/hyperlink" Target="https://lege5.ro/Gratuit/gm4tonzwgm/legea-nr-1-2005-privind-organizarea-si-functionarea-cooperatiei?d=2021-06-16" TargetMode="External"/><Relationship Id="rId58" Type="http://schemas.openxmlformats.org/officeDocument/2006/relationships/hyperlink" Target="https://lege5.ro/Gratuit/gm2doojzgy/tratat-privind-functionarea-uniunii-europene?pid=64095282&amp;d=2021-06-16" TargetMode="External"/><Relationship Id="rId66" Type="http://schemas.openxmlformats.org/officeDocument/2006/relationships/hyperlink" Target="https://lege5.ro/Gratuit/gi4demjug4/regulamentul-nr-1224-2009-de-stabilire-a-unui-sistem-comunitar-de-control-pentru-asigurarea-respectarii-normelor-politicii-comune-in-domeniul-pescuitului-de-modificare-a-regulamentelor-ce-nr-847-96-ce?d=2021-06-16"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ege5.ro/Gratuit/gm4donjzg4/regulamentul-nr-1407-2013-privind-aplicarea-articolelor-107-si-108-din-tratatul-privind-functionarea-uniunii-europene-ajutoarelor-de-minimis-text-cu-relevanta-pentru-see?pid=66558102&amp;d=2021-06-16" TargetMode="External"/><Relationship Id="rId19" Type="http://schemas.openxmlformats.org/officeDocument/2006/relationships/hyperlink" Target="https://lege5.ro/Gratuit/gu3dmobx/legea-nr-346-2004-privind-stimularea-infiintarii-si-dezvoltarii-intreprinderilor-mici-si-mijlocii?pid=67708102&amp;d=2021-06-16" TargetMode="External"/><Relationship Id="rId14" Type="http://schemas.openxmlformats.org/officeDocument/2006/relationships/hyperlink" Target="https://lege5.ro/Gratuit/gy4diobx/legea-societatilor-nr-31-1990?d=2021-06-16" TargetMode="External"/><Relationship Id="rId22" Type="http://schemas.openxmlformats.org/officeDocument/2006/relationships/hyperlink" Target="https://lege5.ro/Gratuit/gm4donjzg4/regulamentul-nr-1407-2013-privind-aplicarea-articolelor-107-si-108-din-tratatul-privind-functionarea-uniunii-europene-ajutoarelor-de-minimis-text-cu-relevanta-pentru-see?pid=66558105&amp;d=2021-06-16" TargetMode="External"/><Relationship Id="rId27" Type="http://schemas.openxmlformats.org/officeDocument/2006/relationships/hyperlink" Target="https://lege5.ro/Gratuit/gm2dkmbuhayq/ordinul-nr-1629-2019-privind-aprobarea-normelor-metodologice-pentru-aplicarea-de-catre-ministerul-fondurilor-europene-a-prevederilor-art-25-alin-4-din-ordonanta-de-urgenta-a-guvernului-nr-77-2014-priv?d=2021-06-16" TargetMode="External"/><Relationship Id="rId30" Type="http://schemas.openxmlformats.org/officeDocument/2006/relationships/hyperlink" Target="https://lege5.ro/Gratuit/he3dmmjvgy/legea-concurentei-nr-21-1996?d=2021-06-16" TargetMode="External"/><Relationship Id="rId35" Type="http://schemas.openxmlformats.org/officeDocument/2006/relationships/hyperlink" Target="https://lege5.ro/Gratuit/gm4donjzg4/regulamentul-nr-1407-2013-privind-aplicarea-articolelor-107-si-108-din-tratatul-privind-functionarea-uniunii-europene-ajutoarelor-de-minimis-text-cu-relevanta-pentru-see?d=2021-06-16" TargetMode="External"/><Relationship Id="rId43" Type="http://schemas.openxmlformats.org/officeDocument/2006/relationships/hyperlink" Target="https://lege5.ro/Gratuit/gm2doojzgy/tratat-privind-functionarea-uniunii-europene?pid=64095294&amp;d=2021-06-16" TargetMode="External"/><Relationship Id="rId48" Type="http://schemas.openxmlformats.org/officeDocument/2006/relationships/hyperlink" Target="https://lege5.ro/Gratuit/gm4donjzg4/regulamentul-nr-1407-2013-privind-aplicarea-articolelor-107-si-108-din-tratatul-privind-functionarea-uniunii-europene-ajutoarelor-de-minimis-text-cu-relevanta-pentru-see?pid=66558104&amp;d=2021-06-16" TargetMode="External"/><Relationship Id="rId56" Type="http://schemas.openxmlformats.org/officeDocument/2006/relationships/hyperlink" Target="https://lege5.ro/Gratuit/gm2doojzgy/tratat-privind-functionarea-uniunii-europene?pid=64095294&amp;d=2021-06-16" TargetMode="External"/><Relationship Id="rId64" Type="http://schemas.openxmlformats.org/officeDocument/2006/relationships/hyperlink" Target="https://lege5.ro/Gratuit/gm4dqnbtge/regulamentul-nr-1379-2013-privind-organizarea-comuna-a-pietelor-in-sectorul-produselor-pescaresti-si-de-acvacultura-de-modificare-a-regulamentelor-ce-nr-1184-2006-si-ce-nr-1224-2009-ale-consiliului-si?d=2021-06-16" TargetMode="External"/><Relationship Id="rId69" Type="http://schemas.openxmlformats.org/officeDocument/2006/relationships/footer" Target="footer1.xml"/><Relationship Id="rId8" Type="http://schemas.openxmlformats.org/officeDocument/2006/relationships/hyperlink" Target="https://lege5.ro/Gratuit/gm3tanrrg44a/art-7-ordin-577-2020?dp=gmytknzwha3dcna" TargetMode="External"/><Relationship Id="rId51" Type="http://schemas.openxmlformats.org/officeDocument/2006/relationships/hyperlink" Target="https://lege5.ro/Gratuit/gu3dmobx/legea-nr-346-2004-privind-stimularea-infiintarii-si-dezvoltarii-intreprinderilor-mici-si-mijlocii?pid=67708102&amp;d=2021-06-16"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lege5.ro/Gratuit/geztcobyhayq/legea-nr-182-2016-pentru-aprobarea-ordonantei-de-urgenta-a-guvernului-nr-44-2008-privind-desfasurarea-activitatilor-economice-de-catre-persoanele-fizice-autorizate-intreprinderile-individuale-si-intre?d=2021-06-16" TargetMode="External"/><Relationship Id="rId17" Type="http://schemas.openxmlformats.org/officeDocument/2006/relationships/hyperlink" Target="mailto:galsiretmoldova@gmail.com" TargetMode="External"/><Relationship Id="rId25" Type="http://schemas.openxmlformats.org/officeDocument/2006/relationships/hyperlink" Target="https://lege5.ro/Gratuit/gm3tanrrg44a/art-23-ordin-577-2020?dp=gmytknzwha3timq" TargetMode="External"/><Relationship Id="rId33" Type="http://schemas.openxmlformats.org/officeDocument/2006/relationships/hyperlink" Target="https://lege5.ro/Gratuit/g44dkmjvgy/regulamentul-nr-1589-2015-de-stabilire-a-normelor-de-aplicare-a-articolului-108-din-tratatul-privind-functionarea-uniunii-europene-text-codificat-text-cu-relevanta-pentru-see?d=2021-06-16" TargetMode="External"/><Relationship Id="rId38" Type="http://schemas.openxmlformats.org/officeDocument/2006/relationships/hyperlink" Target="https://lege5.ro/Gratuit/gy4tinjuge/hotararea-nr-399-2015-privind-regulile-de-eligibilitate-a-cheltuielilor-efectuate-in-cadrul-operatiunilor-finantate-prin-fondul-european-de-dezvoltare-regionala-fondul-social-european-si-fondul-de-coe?pid=79546925&amp;d=2021-06-16" TargetMode="External"/><Relationship Id="rId46" Type="http://schemas.openxmlformats.org/officeDocument/2006/relationships/hyperlink" Target="https://lege5.ro/Gratuit/gi3tgojqgu/regulamentul-nr-1083-2006-de-stabilire-a-anumitor-dispozitii-generale-privind-fondul-european-de-dezvoltare-regionala-fondul-social-european-si-fondul-de-coeziune-si-de-abrogare-a-regulamentului-ce-nr?d=2021-06-16" TargetMode="External"/><Relationship Id="rId59" Type="http://schemas.openxmlformats.org/officeDocument/2006/relationships/hyperlink" Target="https://lege5.ro/Gratuit/gm2doojzgy/tratat-privind-functionarea-uniunii-europene?pid=64095294&amp;d=2021-06-16" TargetMode="External"/><Relationship Id="rId67" Type="http://schemas.openxmlformats.org/officeDocument/2006/relationships/header" Target="header1.xml"/><Relationship Id="rId20" Type="http://schemas.openxmlformats.org/officeDocument/2006/relationships/hyperlink" Target="https://lege5.ro/Gratuit/gy4diobx/legea-societatilor-nr-31-1990?d=2021-06-16" TargetMode="External"/><Relationship Id="rId41" Type="http://schemas.openxmlformats.org/officeDocument/2006/relationships/hyperlink" Target="https://lege5.ro/Gratuit/gmytkobwha/regulamentul-nr-360-2012-privind-aplicarea-articolelor-107-si-108-din-tratatul-privind-functionarea-uniunii-europene-in-cazul-ajutoarelor-de-minimis-acordate-intreprinderilor-care-presteaza-servicii-d?d=2021-06-16" TargetMode="External"/><Relationship Id="rId54" Type="http://schemas.openxmlformats.org/officeDocument/2006/relationships/hyperlink" Target="https://lege5.ro/Gratuit/gm4donjzg4/regulamentul-nr-1407-2013-privind-aplicarea-articolelor-107-si-108-din-tratatul-privind-functionarea-uniunii-europene-ajutoarelor-de-minimis-text-cu-relevanta-pentru-see?pid=66558105&amp;d=2021-06-16" TargetMode="External"/><Relationship Id="rId62" Type="http://schemas.openxmlformats.org/officeDocument/2006/relationships/hyperlink" Target="https://lege5.ro/Gratuit/gm2doojzgy/tratat-privind-functionarea-uniunii-europene?pid=64095282&amp;d=2021-06-16"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alsiretmoldova@gmail.com" TargetMode="External"/><Relationship Id="rId23" Type="http://schemas.openxmlformats.org/officeDocument/2006/relationships/hyperlink" Target="https://lege5.ro/Gratuit/gm2doojzgy/tratat-privind-functionarea-uniunii-europene?pid=64095282&amp;d=2021-06-16" TargetMode="External"/><Relationship Id="rId28" Type="http://schemas.openxmlformats.org/officeDocument/2006/relationships/hyperlink" Target="https://lege5.ro/Gratuit/gm2dkmbuhaza/normele-metodologice-pentru-aplicarea-de-catre-ministerul-fondurilor-europene-a-prevederilor-art-25-alin-4-din-ordonanta-de-urgenta-a-guvernului-nr-77-2014-privind-procedurile-nationale-in-domeniul-aj?d=2021-06-16" TargetMode="External"/><Relationship Id="rId36" Type="http://schemas.openxmlformats.org/officeDocument/2006/relationships/hyperlink" Target="https://lege5.ro/Gratuit/gm2doojzgy/tratat-privind-functionarea-uniunii-europene?pid=64095282&amp;d=2021-06-16" TargetMode="External"/><Relationship Id="rId49" Type="http://schemas.openxmlformats.org/officeDocument/2006/relationships/hyperlink" Target="https://lege5.ro/Gratuit/gm2doojzgy/tratat-privind-functionarea-uniunii-europene?pid=64095282&amp;d=2021-06-16" TargetMode="External"/><Relationship Id="rId57" Type="http://schemas.openxmlformats.org/officeDocument/2006/relationships/hyperlink" Target="https://lege5.ro/Gratuit/gm4donjzg4/regulamentul-nr-1407-2013-privind-aplicarea-articolelor-107-si-108-din-tratatul-privind-functionarea-uniunii-europene-ajutoarelor-de-minimis-text-cu-relevanta-pentru-see?pid=66558103&amp;d=2021-06-16" TargetMode="External"/><Relationship Id="rId10" Type="http://schemas.openxmlformats.org/officeDocument/2006/relationships/hyperlink" Target="https://lege5.ro/Gratuit/gu3dmobx/legea-nr-346-2004-privind-stimularea-infiintarii-si-dezvoltarii-intreprinderilor-mici-si-mijlocii?d=2021-06-16" TargetMode="External"/><Relationship Id="rId31" Type="http://schemas.openxmlformats.org/officeDocument/2006/relationships/hyperlink" Target="https://lege5.ro/Gratuit/gi3tgojyge/regulamentul-nr-794-2004-de-punere-in-aplicare-a-regulamentului-ce-nr-659-1999-al-consiliului-de-stabilire-a-normelor-de-aplicare-a-articolului-93-din-tratatul-ce?d=2021-06-16" TargetMode="External"/><Relationship Id="rId44" Type="http://schemas.openxmlformats.org/officeDocument/2006/relationships/hyperlink" Target="https://lege5.ro/Gratuit/gm2doojzgy/tratat-privind-functionarea-uniunii-europene?pid=64095283&amp;d=2021-06-16" TargetMode="External"/><Relationship Id="rId52" Type="http://schemas.openxmlformats.org/officeDocument/2006/relationships/hyperlink" Target="https://lege5.ro/Gratuit/gy4diobx/legea-societatilor-nr-31-1990?d=2021-06-16" TargetMode="External"/><Relationship Id="rId60" Type="http://schemas.openxmlformats.org/officeDocument/2006/relationships/hyperlink" Target="https://lege5.ro/Gratuit/gm4dqnbtge/regulamentul-nr-1379-2013-privind-organizarea-comuna-a-pietelor-in-sectorul-produselor-pescaresti-si-de-acvacultura-de-modificare-a-regulamentelor-ce-nr-1184-2006-si-ce-nr-1224-2009-ale-consiliului-si?d=2021-06-16" TargetMode="External"/><Relationship Id="rId65" Type="http://schemas.openxmlformats.org/officeDocument/2006/relationships/hyperlink" Target="https://lege5.ro/Gratuit/gi3tgojsgq/regulamentul-nr-1184-2006-de-aplicare-a-anumitor-reguli-de-concurenta-in-domeniul-productiei-si-comertului-cu-produse-agricole-versiune-codificata?d=2021-06-16"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y4diobx/legea-societatilor-nr-31-1990?d=2021-06-16" TargetMode="External"/><Relationship Id="rId13" Type="http://schemas.openxmlformats.org/officeDocument/2006/relationships/hyperlink" Target="https://lege5.ro/Gratuit/gm4tonzwgm/legea-nr-1-2005-privind-organizarea-si-functionarea-cooperatiei?d=2021-06-16" TargetMode="External"/><Relationship Id="rId18" Type="http://schemas.openxmlformats.org/officeDocument/2006/relationships/hyperlink" Target="mailto:startdorohoi@fundatiacorona.ro" TargetMode="External"/><Relationship Id="rId39" Type="http://schemas.openxmlformats.org/officeDocument/2006/relationships/hyperlink" Target="https://lege5.ro/Gratuit/gm4donjzg4/regulamentul-nr-1407-2013-privind-aplicarea-articolelor-107-si-108-din-tratatul-privind-functionarea-uniunii-europene-ajutoarelor-de-minimis-text-cu-relevanta-pentru-see?d=2021-06-16" TargetMode="External"/><Relationship Id="rId34" Type="http://schemas.openxmlformats.org/officeDocument/2006/relationships/hyperlink" Target="https://lege5.ro/Gratuit/gm2doojzgy/tratat-privind-functionarea-uniunii-europene?pid=64095294&amp;d=2021-06-16" TargetMode="External"/><Relationship Id="rId50" Type="http://schemas.openxmlformats.org/officeDocument/2006/relationships/hyperlink" Target="https://lege5.ro/Gratuit/gm2doojzgy/tratat-privind-functionarea-uniunii-europene?pid=64095294&amp;d=2021-06-16" TargetMode="External"/><Relationship Id="rId55" Type="http://schemas.openxmlformats.org/officeDocument/2006/relationships/hyperlink" Target="https://lege5.ro/Gratuit/gm2doojzgy/tratat-privind-functionarea-uniunii-europene?pid=64095282&amp;d=2021-06-16" TargetMode="External"/><Relationship Id="rId7" Type="http://schemas.openxmlformats.org/officeDocument/2006/relationships/endnotes" Target="endnotes.xml"/><Relationship Id="rId71"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fonduri-ue.ro/images/files/transparenta/comunicare/2018/MIV_29_ianuarie2018_SGuv.pdf" TargetMode="External"/><Relationship Id="rId1" Type="http://schemas.openxmlformats.org/officeDocument/2006/relationships/hyperlink" Target="http://ec.europa.eu/budget/contracts_grants/info_contracts/inforeuro/inforeuro_en.cf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34F1D-10DC-45DD-8B1B-0393D9AC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14671</Words>
  <Characters>83630</Characters>
  <Application>Microsoft Office Word</Application>
  <DocSecurity>0</DocSecurity>
  <Lines>696</Lines>
  <Paragraphs>196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c:creator>
  <cp:keywords/>
  <dc:description/>
  <cp:lastModifiedBy>Delia Lazăr</cp:lastModifiedBy>
  <cp:revision>3</cp:revision>
  <cp:lastPrinted>2021-07-27T11:00:00Z</cp:lastPrinted>
  <dcterms:created xsi:type="dcterms:W3CDTF">2021-08-31T11:21:00Z</dcterms:created>
  <dcterms:modified xsi:type="dcterms:W3CDTF">2021-09-01T07:26:00Z</dcterms:modified>
</cp:coreProperties>
</file>